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50"/>
      </w:tblGrid>
      <w:tr w:rsidR="00D74B04" w:rsidRPr="00D74B04" w14:paraId="1B8F73ED" w14:textId="77777777" w:rsidTr="006B24FE">
        <w:tc>
          <w:tcPr>
            <w:tcW w:w="2610" w:type="dxa"/>
          </w:tcPr>
          <w:p w14:paraId="6936BFE5" w14:textId="77777777" w:rsidR="00D74B04" w:rsidRPr="00D74B04" w:rsidRDefault="00D74B04" w:rsidP="00312DCF">
            <w:pPr>
              <w:spacing w:line="360" w:lineRule="auto"/>
              <w:jc w:val="both"/>
              <w:rPr>
                <w:rFonts w:ascii="Garamond" w:eastAsia="Calibri" w:hAnsi="Garamond" w:cs="Times New Roman"/>
                <w:b/>
                <w:bCs/>
                <w:sz w:val="20"/>
                <w:szCs w:val="20"/>
              </w:rPr>
            </w:pPr>
            <w:r w:rsidRPr="00D74B04">
              <w:rPr>
                <w:rFonts w:ascii="Garamond" w:eastAsia="Calibri" w:hAnsi="Garamond" w:cs="Times New Roman"/>
                <w:noProof/>
                <w:sz w:val="24"/>
                <w:szCs w:val="24"/>
              </w:rPr>
              <w:drawing>
                <wp:anchor distT="0" distB="0" distL="114300" distR="114300" simplePos="0" relativeHeight="251659264" behindDoc="0" locked="0" layoutInCell="1" allowOverlap="1" wp14:anchorId="57D9D273" wp14:editId="5A6B774B">
                  <wp:simplePos x="0" y="0"/>
                  <wp:positionH relativeFrom="column">
                    <wp:posOffset>-11430</wp:posOffset>
                  </wp:positionH>
                  <wp:positionV relativeFrom="paragraph">
                    <wp:posOffset>28575</wp:posOffset>
                  </wp:positionV>
                  <wp:extent cx="1108075" cy="841375"/>
                  <wp:effectExtent l="0" t="0" r="0" b="0"/>
                  <wp:wrapSquare wrapText="bothSides"/>
                  <wp:docPr id="1" name="Picture 1" descr="Description: ..\..\forms\Court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rms\Court Symbol.JPG"/>
                          <pic:cNvPicPr>
                            <a:picLocks noChangeAspect="1" noChangeArrowheads="1"/>
                          </pic:cNvPicPr>
                        </pic:nvPicPr>
                        <pic:blipFill>
                          <a:blip r:embed="rId7">
                            <a:extLst>
                              <a:ext uri="{28A0092B-C50C-407E-A947-70E740481C1C}">
                                <a14:useLocalDpi xmlns:a14="http://schemas.microsoft.com/office/drawing/2010/main" val="0"/>
                              </a:ext>
                            </a:extLst>
                          </a:blip>
                          <a:srcRect l="10370" r="8148"/>
                          <a:stretch>
                            <a:fillRect/>
                          </a:stretch>
                        </pic:blipFill>
                        <pic:spPr bwMode="auto">
                          <a:xfrm>
                            <a:off x="0" y="0"/>
                            <a:ext cx="1108075" cy="841375"/>
                          </a:xfrm>
                          <a:prstGeom prst="rect">
                            <a:avLst/>
                          </a:prstGeom>
                          <a:noFill/>
                          <a:ln>
                            <a:noFill/>
                          </a:ln>
                        </pic:spPr>
                      </pic:pic>
                    </a:graphicData>
                  </a:graphic>
                </wp:anchor>
              </w:drawing>
            </w:r>
          </w:p>
          <w:p w14:paraId="746C9D9D" w14:textId="77777777" w:rsidR="00D74B04" w:rsidRPr="00D74B04" w:rsidRDefault="00D74B04" w:rsidP="00312DCF">
            <w:pPr>
              <w:spacing w:line="360" w:lineRule="auto"/>
              <w:jc w:val="both"/>
              <w:rPr>
                <w:rFonts w:ascii="Garamond" w:eastAsia="Calibri" w:hAnsi="Garamond" w:cs="Times New Roman"/>
                <w:b/>
                <w:bCs/>
                <w:sz w:val="20"/>
                <w:szCs w:val="20"/>
              </w:rPr>
            </w:pPr>
          </w:p>
          <w:p w14:paraId="05E77FAF" w14:textId="77777777" w:rsidR="00D74B04" w:rsidRPr="00D74B04" w:rsidRDefault="00D74B04" w:rsidP="00312DCF">
            <w:pPr>
              <w:spacing w:line="360" w:lineRule="auto"/>
              <w:jc w:val="both"/>
              <w:rPr>
                <w:rFonts w:ascii="Garamond" w:eastAsia="Calibri" w:hAnsi="Garamond" w:cs="Times New Roman"/>
                <w:b/>
                <w:bCs/>
                <w:sz w:val="20"/>
                <w:szCs w:val="20"/>
              </w:rPr>
            </w:pPr>
          </w:p>
          <w:p w14:paraId="1D1A0291" w14:textId="77777777" w:rsidR="00D74B04" w:rsidRPr="00D74B04" w:rsidRDefault="00D74B04" w:rsidP="00312DCF">
            <w:pPr>
              <w:spacing w:line="360" w:lineRule="auto"/>
              <w:jc w:val="both"/>
              <w:rPr>
                <w:rFonts w:ascii="Garamond" w:eastAsia="Calibri" w:hAnsi="Garamond" w:cs="Times New Roman"/>
                <w:b/>
                <w:bCs/>
                <w:sz w:val="20"/>
                <w:szCs w:val="20"/>
              </w:rPr>
            </w:pPr>
          </w:p>
          <w:p w14:paraId="09E12BAD" w14:textId="77777777" w:rsidR="00D74B04" w:rsidRPr="00D74B04" w:rsidRDefault="00D74B04" w:rsidP="00312DCF">
            <w:pPr>
              <w:spacing w:line="360" w:lineRule="auto"/>
              <w:jc w:val="both"/>
              <w:rPr>
                <w:rFonts w:ascii="Garamond" w:eastAsia="Calibri" w:hAnsi="Garamond" w:cs="Times New Roman"/>
                <w:b/>
                <w:bCs/>
                <w:sz w:val="20"/>
                <w:szCs w:val="20"/>
              </w:rPr>
            </w:pPr>
          </w:p>
          <w:p w14:paraId="49484F5B" w14:textId="644EA0E2" w:rsidR="00D74B04" w:rsidRPr="00D74B04" w:rsidRDefault="00D74B04" w:rsidP="00312DCF">
            <w:pPr>
              <w:rPr>
                <w:rFonts w:ascii="Garamond" w:eastAsia="Calibri" w:hAnsi="Garamond" w:cs="Times New Roman"/>
                <w:b/>
                <w:bCs/>
                <w:sz w:val="20"/>
                <w:szCs w:val="20"/>
              </w:rPr>
            </w:pPr>
            <w:r w:rsidRPr="00D74B04">
              <w:rPr>
                <w:rFonts w:ascii="Garamond" w:eastAsia="Calibri" w:hAnsi="Garamond" w:cs="Times New Roman"/>
                <w:b/>
                <w:bCs/>
                <w:sz w:val="20"/>
                <w:szCs w:val="20"/>
              </w:rPr>
              <w:t>Family Law Center</w:t>
            </w:r>
          </w:p>
          <w:p w14:paraId="761935E4" w14:textId="0753D167" w:rsidR="00D74B04" w:rsidRPr="00D74B04" w:rsidRDefault="00D74B04" w:rsidP="00312DCF">
            <w:pPr>
              <w:rPr>
                <w:rFonts w:ascii="Garamond" w:eastAsia="Calibri" w:hAnsi="Garamond" w:cs="Times New Roman"/>
                <w:b/>
                <w:bCs/>
                <w:sz w:val="20"/>
                <w:szCs w:val="20"/>
              </w:rPr>
            </w:pPr>
            <w:r w:rsidRPr="00D74B04">
              <w:rPr>
                <w:rFonts w:ascii="Garamond" w:eastAsia="Calibri" w:hAnsi="Garamond" w:cs="Times New Roman"/>
                <w:b/>
                <w:bCs/>
                <w:sz w:val="20"/>
                <w:szCs w:val="20"/>
              </w:rPr>
              <w:t>Room 5</w:t>
            </w:r>
            <w:r w:rsidR="00B00B4E">
              <w:rPr>
                <w:rFonts w:ascii="Garamond" w:eastAsia="Calibri" w:hAnsi="Garamond" w:cs="Times New Roman"/>
                <w:b/>
                <w:bCs/>
                <w:sz w:val="20"/>
                <w:szCs w:val="20"/>
              </w:rPr>
              <w:t>20</w:t>
            </w:r>
            <w:r w:rsidRPr="00D74B04">
              <w:rPr>
                <w:rFonts w:ascii="Garamond" w:eastAsia="Calibri" w:hAnsi="Garamond" w:cs="Times New Roman"/>
                <w:b/>
                <w:bCs/>
                <w:sz w:val="20"/>
                <w:szCs w:val="20"/>
              </w:rPr>
              <w:t>, 440 Ross Street</w:t>
            </w:r>
          </w:p>
          <w:p w14:paraId="6BA4081B" w14:textId="77777777" w:rsidR="002C7077" w:rsidRDefault="00D060B2" w:rsidP="00312DCF">
            <w:pPr>
              <w:rPr>
                <w:rFonts w:ascii="Garamond" w:eastAsia="Calibri" w:hAnsi="Garamond" w:cs="Times New Roman"/>
                <w:b/>
                <w:bCs/>
                <w:sz w:val="20"/>
                <w:szCs w:val="20"/>
              </w:rPr>
            </w:pPr>
            <w:r w:rsidRPr="00D74B04">
              <w:rPr>
                <w:rFonts w:ascii="Garamond" w:eastAsia="Calibri" w:hAnsi="Garamond" w:cs="Times New Roman"/>
                <w:b/>
                <w:bCs/>
                <w:sz w:val="20"/>
                <w:szCs w:val="20"/>
              </w:rPr>
              <w:t>Pittsbur</w:t>
            </w:r>
            <w:r>
              <w:rPr>
                <w:rFonts w:ascii="Garamond" w:eastAsia="Calibri" w:hAnsi="Garamond" w:cs="Times New Roman"/>
                <w:b/>
                <w:bCs/>
                <w:sz w:val="20"/>
                <w:szCs w:val="20"/>
              </w:rPr>
              <w:t>g</w:t>
            </w:r>
            <w:r w:rsidRPr="00D74B04">
              <w:rPr>
                <w:rFonts w:ascii="Garamond" w:eastAsia="Calibri" w:hAnsi="Garamond" w:cs="Times New Roman"/>
                <w:b/>
                <w:bCs/>
                <w:sz w:val="20"/>
                <w:szCs w:val="20"/>
              </w:rPr>
              <w:t>h</w:t>
            </w:r>
            <w:r w:rsidR="00D74B04" w:rsidRPr="00D74B04">
              <w:rPr>
                <w:rFonts w:ascii="Garamond" w:eastAsia="Calibri" w:hAnsi="Garamond" w:cs="Times New Roman"/>
                <w:b/>
                <w:bCs/>
                <w:sz w:val="20"/>
                <w:szCs w:val="20"/>
              </w:rPr>
              <w:t>, PA  15219</w:t>
            </w:r>
          </w:p>
          <w:p w14:paraId="58930DDD" w14:textId="64535300" w:rsidR="00D74B04" w:rsidRPr="002C7077" w:rsidRDefault="00D74B04" w:rsidP="00312DCF">
            <w:pPr>
              <w:rPr>
                <w:rFonts w:ascii="Garamond" w:eastAsia="Calibri" w:hAnsi="Garamond" w:cs="Times New Roman"/>
                <w:b/>
                <w:bCs/>
                <w:sz w:val="20"/>
                <w:szCs w:val="20"/>
              </w:rPr>
            </w:pPr>
            <w:r w:rsidRPr="00D74B04">
              <w:rPr>
                <w:rFonts w:ascii="Garamond" w:eastAsia="Calibri" w:hAnsi="Garamond" w:cs="Times New Roman"/>
                <w:b/>
                <w:bCs/>
                <w:sz w:val="20"/>
                <w:szCs w:val="20"/>
              </w:rPr>
              <w:t>Telephone: 412-350-5798</w:t>
            </w:r>
          </w:p>
          <w:p w14:paraId="1C87AB0F" w14:textId="77777777" w:rsidR="00D74B04" w:rsidRPr="00D74B04" w:rsidRDefault="00D74B04" w:rsidP="00312DCF">
            <w:pPr>
              <w:spacing w:line="360" w:lineRule="auto"/>
              <w:jc w:val="both"/>
              <w:rPr>
                <w:rFonts w:ascii="Garamond" w:eastAsia="Calibri" w:hAnsi="Garamond" w:cs="Times New Roman"/>
                <w:b/>
                <w:sz w:val="24"/>
                <w:szCs w:val="24"/>
              </w:rPr>
            </w:pPr>
          </w:p>
        </w:tc>
        <w:tc>
          <w:tcPr>
            <w:tcW w:w="6750" w:type="dxa"/>
            <w:vAlign w:val="center"/>
          </w:tcPr>
          <w:p w14:paraId="1BBA14C6" w14:textId="77777777" w:rsidR="00D74B04" w:rsidRPr="00D74B04" w:rsidRDefault="00D74B04" w:rsidP="00312DCF">
            <w:pPr>
              <w:jc w:val="center"/>
              <w:rPr>
                <w:rFonts w:ascii="Garamond" w:eastAsia="Calibri" w:hAnsi="Garamond" w:cs="Arial"/>
                <w:b/>
                <w:bCs/>
                <w:color w:val="141414"/>
                <w:sz w:val="34"/>
                <w:szCs w:val="34"/>
              </w:rPr>
            </w:pPr>
          </w:p>
          <w:p w14:paraId="4CBBBDDB" w14:textId="4F1BFA4B" w:rsidR="00D74B04" w:rsidRPr="00D74B04" w:rsidRDefault="00D74B04" w:rsidP="00312DCF">
            <w:pPr>
              <w:jc w:val="center"/>
              <w:rPr>
                <w:rFonts w:ascii="Garamond" w:eastAsia="Calibri" w:hAnsi="Garamond" w:cs="Arial"/>
                <w:b/>
                <w:bCs/>
                <w:color w:val="141414"/>
                <w:sz w:val="34"/>
                <w:szCs w:val="34"/>
              </w:rPr>
            </w:pPr>
            <w:r w:rsidRPr="00D74B04">
              <w:rPr>
                <w:rFonts w:ascii="Garamond" w:eastAsia="Calibri" w:hAnsi="Garamond" w:cs="Arial"/>
                <w:b/>
                <w:bCs/>
                <w:color w:val="141414"/>
                <w:sz w:val="34"/>
                <w:szCs w:val="34"/>
              </w:rPr>
              <w:t xml:space="preserve">Standard </w:t>
            </w:r>
            <w:r w:rsidR="00D060B2" w:rsidRPr="00D74B04">
              <w:rPr>
                <w:rFonts w:ascii="Garamond" w:eastAsia="Calibri" w:hAnsi="Garamond" w:cs="Arial"/>
                <w:b/>
                <w:bCs/>
                <w:color w:val="141414"/>
                <w:sz w:val="34"/>
                <w:szCs w:val="34"/>
              </w:rPr>
              <w:t>Operatin</w:t>
            </w:r>
            <w:r w:rsidR="00D060B2">
              <w:rPr>
                <w:rFonts w:ascii="Garamond" w:eastAsia="Calibri" w:hAnsi="Garamond" w:cs="Arial"/>
                <w:b/>
                <w:bCs/>
                <w:color w:val="141414"/>
                <w:sz w:val="34"/>
                <w:szCs w:val="34"/>
              </w:rPr>
              <w:t>g</w:t>
            </w:r>
            <w:r w:rsidRPr="00D74B04">
              <w:rPr>
                <w:rFonts w:ascii="Garamond" w:eastAsia="Calibri" w:hAnsi="Garamond" w:cs="Arial"/>
                <w:b/>
                <w:bCs/>
                <w:color w:val="141414"/>
                <w:sz w:val="34"/>
                <w:szCs w:val="34"/>
              </w:rPr>
              <w:t xml:space="preserve"> Procedures</w:t>
            </w:r>
          </w:p>
          <w:p w14:paraId="596F50CD" w14:textId="77777777" w:rsidR="00D74B04" w:rsidRPr="00D74B04" w:rsidRDefault="00D74B04" w:rsidP="00312DCF">
            <w:pPr>
              <w:jc w:val="center"/>
              <w:rPr>
                <w:rFonts w:ascii="Garamond" w:eastAsia="Calibri" w:hAnsi="Garamond" w:cs="Arial"/>
                <w:b/>
                <w:bCs/>
                <w:i/>
                <w:iCs/>
                <w:color w:val="141414"/>
                <w:sz w:val="24"/>
                <w:szCs w:val="24"/>
              </w:rPr>
            </w:pPr>
            <w:r w:rsidRPr="00D74B04">
              <w:rPr>
                <w:rFonts w:ascii="Garamond" w:eastAsia="Calibri" w:hAnsi="Garamond" w:cs="Arial"/>
                <w:b/>
                <w:bCs/>
                <w:i/>
                <w:iCs/>
                <w:color w:val="141414"/>
                <w:sz w:val="24"/>
                <w:szCs w:val="24"/>
              </w:rPr>
              <w:t>for</w:t>
            </w:r>
          </w:p>
          <w:p w14:paraId="1E7BA4F0" w14:textId="1C4BFDDD" w:rsidR="00D74B04" w:rsidRPr="00D74B04" w:rsidRDefault="00D060B2" w:rsidP="00312DCF">
            <w:pPr>
              <w:jc w:val="center"/>
              <w:rPr>
                <w:rFonts w:ascii="Garamond" w:eastAsia="Calibri" w:hAnsi="Garamond" w:cs="Arial"/>
                <w:b/>
                <w:bCs/>
                <w:color w:val="141414"/>
                <w:sz w:val="34"/>
                <w:szCs w:val="34"/>
              </w:rPr>
            </w:pPr>
            <w:r w:rsidRPr="00D74B04">
              <w:rPr>
                <w:rFonts w:ascii="Garamond" w:eastAsia="Calibri" w:hAnsi="Garamond" w:cs="Arial"/>
                <w:b/>
                <w:bCs/>
                <w:color w:val="141414"/>
                <w:sz w:val="34"/>
                <w:szCs w:val="34"/>
              </w:rPr>
              <w:t>Jud</w:t>
            </w:r>
            <w:r>
              <w:rPr>
                <w:rFonts w:ascii="Garamond" w:eastAsia="Calibri" w:hAnsi="Garamond" w:cs="Arial"/>
                <w:b/>
                <w:bCs/>
                <w:color w:val="141414"/>
                <w:sz w:val="34"/>
                <w:szCs w:val="34"/>
              </w:rPr>
              <w:t>g</w:t>
            </w:r>
            <w:r w:rsidRPr="00D74B04">
              <w:rPr>
                <w:rFonts w:ascii="Garamond" w:eastAsia="Calibri" w:hAnsi="Garamond" w:cs="Arial"/>
                <w:b/>
                <w:bCs/>
                <w:color w:val="141414"/>
                <w:sz w:val="34"/>
                <w:szCs w:val="34"/>
              </w:rPr>
              <w:t>e</w:t>
            </w:r>
            <w:r w:rsidR="00D74B04" w:rsidRPr="00D74B04">
              <w:rPr>
                <w:rFonts w:ascii="Garamond" w:eastAsia="Calibri" w:hAnsi="Garamond" w:cs="Arial"/>
                <w:b/>
                <w:bCs/>
                <w:color w:val="141414"/>
                <w:sz w:val="34"/>
                <w:szCs w:val="34"/>
              </w:rPr>
              <w:t xml:space="preserve"> Cathleen Bubash</w:t>
            </w:r>
          </w:p>
          <w:p w14:paraId="08734436" w14:textId="77777777" w:rsidR="00D74B04" w:rsidRPr="00D74B04" w:rsidRDefault="00D74B04" w:rsidP="00312DCF">
            <w:pPr>
              <w:jc w:val="center"/>
              <w:rPr>
                <w:rFonts w:ascii="Garamond" w:eastAsia="Calibri" w:hAnsi="Garamond" w:cs="Arial"/>
                <w:b/>
                <w:bCs/>
                <w:color w:val="141414"/>
                <w:sz w:val="10"/>
                <w:szCs w:val="10"/>
              </w:rPr>
            </w:pPr>
          </w:p>
          <w:p w14:paraId="490C87DC" w14:textId="07E26072" w:rsidR="00D74B04" w:rsidRPr="00D74B04" w:rsidRDefault="00D74B04" w:rsidP="00312DCF">
            <w:pPr>
              <w:jc w:val="center"/>
              <w:rPr>
                <w:rFonts w:ascii="Garamond" w:eastAsia="Calibri" w:hAnsi="Garamond" w:cs="Arial"/>
                <w:i/>
                <w:iCs/>
                <w:color w:val="C00000"/>
                <w:sz w:val="20"/>
                <w:szCs w:val="20"/>
              </w:rPr>
            </w:pPr>
          </w:p>
          <w:p w14:paraId="00C4DE43" w14:textId="77777777" w:rsidR="00D74B04" w:rsidRPr="00D74B04" w:rsidRDefault="00D74B04" w:rsidP="00312DCF">
            <w:pPr>
              <w:jc w:val="center"/>
              <w:rPr>
                <w:rFonts w:ascii="Garamond" w:eastAsia="Calibri" w:hAnsi="Garamond" w:cs="Times New Roman"/>
                <w:b/>
                <w:sz w:val="24"/>
                <w:szCs w:val="24"/>
              </w:rPr>
            </w:pPr>
          </w:p>
        </w:tc>
      </w:tr>
    </w:tbl>
    <w:p w14:paraId="1588D1DB" w14:textId="77777777" w:rsidR="002E3806" w:rsidRDefault="002E3806" w:rsidP="009240EE">
      <w:pPr>
        <w:spacing w:after="0" w:line="360" w:lineRule="auto"/>
        <w:ind w:left="720" w:right="720" w:hanging="720"/>
        <w:jc w:val="center"/>
        <w:rPr>
          <w:rFonts w:ascii="Times New Roman" w:hAnsi="Times New Roman" w:cs="Times New Roman"/>
          <w:b/>
          <w:sz w:val="28"/>
          <w:szCs w:val="28"/>
          <w:u w:val="single"/>
        </w:rPr>
      </w:pPr>
      <w:r w:rsidRPr="00A04D21">
        <w:rPr>
          <w:rFonts w:ascii="Times New Roman" w:hAnsi="Times New Roman" w:cs="Times New Roman"/>
          <w:b/>
          <w:sz w:val="28"/>
          <w:szCs w:val="28"/>
          <w:u w:val="single"/>
        </w:rPr>
        <w:t>COURT PERSONNEL</w:t>
      </w:r>
    </w:p>
    <w:p w14:paraId="5D336F69" w14:textId="77777777" w:rsidR="00DF0E97" w:rsidRPr="00A04D21" w:rsidRDefault="00DF0E97" w:rsidP="009240EE">
      <w:pPr>
        <w:spacing w:after="0" w:line="360" w:lineRule="auto"/>
        <w:ind w:left="720" w:right="720" w:hanging="720"/>
        <w:jc w:val="center"/>
        <w:rPr>
          <w:rFonts w:ascii="Times New Roman" w:hAnsi="Times New Roman" w:cs="Times New Roman"/>
          <w:b/>
          <w:sz w:val="28"/>
          <w:szCs w:val="28"/>
          <w:u w:val="single"/>
        </w:rPr>
      </w:pPr>
    </w:p>
    <w:p w14:paraId="3CE780CC" w14:textId="49582DE3" w:rsidR="002E3806" w:rsidRDefault="002E3806" w:rsidP="00A255F0">
      <w:pPr>
        <w:spacing w:after="0" w:line="240" w:lineRule="auto"/>
        <w:ind w:right="720" w:firstLine="720"/>
        <w:rPr>
          <w:rFonts w:ascii="Times New Roman" w:hAnsi="Times New Roman" w:cs="Times New Roman"/>
          <w:sz w:val="24"/>
          <w:szCs w:val="24"/>
        </w:rPr>
      </w:pPr>
      <w:r>
        <w:rPr>
          <w:rFonts w:ascii="Times New Roman" w:hAnsi="Times New Roman" w:cs="Times New Roman"/>
          <w:sz w:val="24"/>
          <w:szCs w:val="24"/>
        </w:rPr>
        <w:t>Judicial Administrative Assistant</w:t>
      </w:r>
      <w:r>
        <w:rPr>
          <w:rFonts w:ascii="Times New Roman" w:hAnsi="Times New Roman" w:cs="Times New Roman"/>
          <w:sz w:val="24"/>
          <w:szCs w:val="24"/>
        </w:rPr>
        <w:tab/>
      </w:r>
      <w:r>
        <w:rPr>
          <w:rFonts w:ascii="Times New Roman" w:hAnsi="Times New Roman" w:cs="Times New Roman"/>
          <w:sz w:val="24"/>
          <w:szCs w:val="24"/>
        </w:rPr>
        <w:tab/>
      </w:r>
      <w:r w:rsidR="007A0CE2">
        <w:rPr>
          <w:rFonts w:ascii="Times New Roman" w:hAnsi="Times New Roman" w:cs="Times New Roman"/>
          <w:sz w:val="24"/>
          <w:szCs w:val="24"/>
        </w:rPr>
        <w:tab/>
      </w:r>
      <w:r>
        <w:rPr>
          <w:rFonts w:ascii="Times New Roman" w:hAnsi="Times New Roman" w:cs="Times New Roman"/>
          <w:sz w:val="24"/>
          <w:szCs w:val="24"/>
        </w:rPr>
        <w:t>Nancy Heidenreich</w:t>
      </w:r>
      <w:r w:rsidR="009D04D4">
        <w:rPr>
          <w:rFonts w:ascii="Times New Roman" w:hAnsi="Times New Roman" w:cs="Times New Roman"/>
          <w:sz w:val="24"/>
          <w:szCs w:val="24"/>
        </w:rPr>
        <w:t xml:space="preserve"> </w:t>
      </w:r>
      <w:r>
        <w:rPr>
          <w:rFonts w:ascii="Times New Roman" w:hAnsi="Times New Roman" w:cs="Times New Roman"/>
          <w:sz w:val="24"/>
          <w:szCs w:val="24"/>
        </w:rPr>
        <w:t>412-350</w:t>
      </w:r>
      <w:r w:rsidR="0063433B">
        <w:rPr>
          <w:rFonts w:ascii="Times New Roman" w:hAnsi="Times New Roman" w:cs="Times New Roman"/>
          <w:sz w:val="24"/>
          <w:szCs w:val="24"/>
        </w:rPr>
        <w:t>-</w:t>
      </w:r>
      <w:r w:rsidR="007F1889">
        <w:rPr>
          <w:rFonts w:ascii="Times New Roman" w:hAnsi="Times New Roman" w:cs="Times New Roman"/>
          <w:sz w:val="24"/>
          <w:szCs w:val="24"/>
        </w:rPr>
        <w:t>5798</w:t>
      </w:r>
    </w:p>
    <w:p w14:paraId="1844DB78" w14:textId="5CEA56FC" w:rsidR="002E3806" w:rsidRDefault="009C31FF" w:rsidP="00BD73C0">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r w:rsidR="002E3806">
        <w:rPr>
          <w:rFonts w:ascii="Times New Roman" w:hAnsi="Times New Roman" w:cs="Times New Roman"/>
          <w:sz w:val="24"/>
          <w:szCs w:val="24"/>
        </w:rPr>
        <w:tab/>
      </w:r>
      <w:hyperlink r:id="rId8" w:history="1">
        <w:r w:rsidR="007F1889" w:rsidRPr="009D04D4">
          <w:rPr>
            <w:rStyle w:val="Hyperlink"/>
            <w:rFonts w:ascii="Times New Roman" w:hAnsi="Times New Roman" w:cs="Times New Roman"/>
            <w:sz w:val="24"/>
            <w:szCs w:val="24"/>
          </w:rPr>
          <w:t>nheidenreich@alleghenycourts.us</w:t>
        </w:r>
      </w:hyperlink>
      <w:r w:rsidR="002E3806">
        <w:rPr>
          <w:rFonts w:ascii="Times New Roman" w:hAnsi="Times New Roman" w:cs="Times New Roman"/>
          <w:sz w:val="24"/>
          <w:szCs w:val="24"/>
        </w:rPr>
        <w:t xml:space="preserve"> </w:t>
      </w:r>
    </w:p>
    <w:p w14:paraId="24A43767" w14:textId="77777777" w:rsidR="002E3806" w:rsidRDefault="002E3806" w:rsidP="00BD73C0">
      <w:pPr>
        <w:spacing w:after="0" w:line="240" w:lineRule="auto"/>
        <w:ind w:right="720"/>
        <w:rPr>
          <w:rFonts w:ascii="Times New Roman" w:hAnsi="Times New Roman" w:cs="Times New Roman"/>
          <w:sz w:val="24"/>
          <w:szCs w:val="24"/>
        </w:rPr>
      </w:pPr>
    </w:p>
    <w:p w14:paraId="4AEE35B8" w14:textId="56E5338E" w:rsidR="002E3806" w:rsidRDefault="002E3806" w:rsidP="00A255F0">
      <w:pPr>
        <w:spacing w:after="0" w:line="240" w:lineRule="auto"/>
        <w:ind w:right="720" w:firstLine="720"/>
        <w:rPr>
          <w:rFonts w:ascii="Times New Roman" w:hAnsi="Times New Roman" w:cs="Times New Roman"/>
          <w:sz w:val="24"/>
          <w:szCs w:val="24"/>
        </w:rPr>
      </w:pPr>
      <w:r>
        <w:rPr>
          <w:rFonts w:ascii="Times New Roman" w:hAnsi="Times New Roman" w:cs="Times New Roman"/>
          <w:sz w:val="24"/>
          <w:szCs w:val="24"/>
        </w:rPr>
        <w:t>Tipstaff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0CE2">
        <w:rPr>
          <w:rFonts w:ascii="Times New Roman" w:hAnsi="Times New Roman" w:cs="Times New Roman"/>
          <w:sz w:val="24"/>
          <w:szCs w:val="24"/>
        </w:rPr>
        <w:tab/>
      </w:r>
      <w:r w:rsidR="007F1889">
        <w:rPr>
          <w:rFonts w:ascii="Times New Roman" w:hAnsi="Times New Roman" w:cs="Times New Roman"/>
          <w:sz w:val="24"/>
          <w:szCs w:val="24"/>
        </w:rPr>
        <w:t>Maria King</w:t>
      </w:r>
      <w:r>
        <w:rPr>
          <w:rFonts w:ascii="Times New Roman" w:hAnsi="Times New Roman" w:cs="Times New Roman"/>
          <w:sz w:val="24"/>
          <w:szCs w:val="24"/>
        </w:rPr>
        <w:tab/>
        <w:t>412-350-</w:t>
      </w:r>
      <w:r w:rsidR="007F1889">
        <w:rPr>
          <w:rFonts w:ascii="Times New Roman" w:hAnsi="Times New Roman" w:cs="Times New Roman"/>
          <w:sz w:val="24"/>
          <w:szCs w:val="24"/>
        </w:rPr>
        <w:t>5781</w:t>
      </w:r>
    </w:p>
    <w:p w14:paraId="2F8FC2BD" w14:textId="0ED144AA" w:rsidR="002E3806" w:rsidRDefault="002E3806" w:rsidP="00BD73C0">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1FF">
        <w:rPr>
          <w:rFonts w:ascii="Times New Roman" w:hAnsi="Times New Roman" w:cs="Times New Roman"/>
          <w:sz w:val="24"/>
          <w:szCs w:val="24"/>
        </w:rPr>
        <w:tab/>
      </w:r>
      <w:hyperlink r:id="rId9" w:history="1">
        <w:r w:rsidR="00260821" w:rsidRPr="00D34827">
          <w:rPr>
            <w:rStyle w:val="Hyperlink"/>
            <w:rFonts w:ascii="Times New Roman" w:hAnsi="Times New Roman" w:cs="Times New Roman"/>
            <w:sz w:val="24"/>
            <w:szCs w:val="24"/>
          </w:rPr>
          <w:t>mking@alleghenycourts.us</w:t>
        </w:r>
      </w:hyperlink>
      <w:r>
        <w:rPr>
          <w:rFonts w:ascii="Times New Roman" w:hAnsi="Times New Roman" w:cs="Times New Roman"/>
          <w:sz w:val="24"/>
          <w:szCs w:val="24"/>
        </w:rPr>
        <w:t xml:space="preserve"> </w:t>
      </w:r>
    </w:p>
    <w:p w14:paraId="392E9FE8" w14:textId="77777777" w:rsidR="002E3806" w:rsidRDefault="002E3806" w:rsidP="00BD73C0">
      <w:pPr>
        <w:spacing w:after="0" w:line="240" w:lineRule="auto"/>
        <w:ind w:right="720"/>
        <w:rPr>
          <w:rFonts w:ascii="Times New Roman" w:hAnsi="Times New Roman" w:cs="Times New Roman"/>
          <w:sz w:val="24"/>
          <w:szCs w:val="24"/>
        </w:rPr>
      </w:pPr>
    </w:p>
    <w:p w14:paraId="4CB9598D" w14:textId="31F7C37A" w:rsidR="002E3806" w:rsidRDefault="002E3806" w:rsidP="00A255F0">
      <w:pPr>
        <w:spacing w:after="0" w:line="240" w:lineRule="auto"/>
        <w:ind w:right="720" w:firstLine="720"/>
        <w:rPr>
          <w:rFonts w:ascii="Times New Roman" w:hAnsi="Times New Roman" w:cs="Times New Roman"/>
          <w:sz w:val="24"/>
          <w:szCs w:val="24"/>
        </w:rPr>
      </w:pPr>
      <w:r>
        <w:rPr>
          <w:rFonts w:ascii="Times New Roman" w:hAnsi="Times New Roman" w:cs="Times New Roman"/>
          <w:sz w:val="24"/>
          <w:szCs w:val="24"/>
        </w:rPr>
        <w:t>Law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0CE2">
        <w:rPr>
          <w:rFonts w:ascii="Times New Roman" w:hAnsi="Times New Roman" w:cs="Times New Roman"/>
          <w:sz w:val="24"/>
          <w:szCs w:val="24"/>
        </w:rPr>
        <w:tab/>
      </w:r>
      <w:r w:rsidR="007A0CE2">
        <w:rPr>
          <w:rFonts w:ascii="Times New Roman" w:hAnsi="Times New Roman" w:cs="Times New Roman"/>
          <w:sz w:val="24"/>
          <w:szCs w:val="24"/>
        </w:rPr>
        <w:tab/>
      </w:r>
      <w:r w:rsidR="007F1889">
        <w:rPr>
          <w:rFonts w:ascii="Times New Roman" w:hAnsi="Times New Roman" w:cs="Times New Roman"/>
          <w:sz w:val="24"/>
          <w:szCs w:val="24"/>
        </w:rPr>
        <w:t>Sean Audley</w:t>
      </w:r>
      <w:r>
        <w:rPr>
          <w:rFonts w:ascii="Times New Roman" w:hAnsi="Times New Roman" w:cs="Times New Roman"/>
          <w:sz w:val="24"/>
          <w:szCs w:val="24"/>
        </w:rPr>
        <w:tab/>
        <w:t>412-350-</w:t>
      </w:r>
      <w:r w:rsidR="0063433B">
        <w:rPr>
          <w:rFonts w:ascii="Times New Roman" w:hAnsi="Times New Roman" w:cs="Times New Roman"/>
          <w:sz w:val="24"/>
          <w:szCs w:val="24"/>
        </w:rPr>
        <w:t>5632</w:t>
      </w:r>
    </w:p>
    <w:p w14:paraId="7DAD60FE" w14:textId="5FFD303C" w:rsidR="002E3806" w:rsidRDefault="002E3806" w:rsidP="00BD73C0">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0821">
        <w:rPr>
          <w:rFonts w:ascii="Times New Roman" w:hAnsi="Times New Roman" w:cs="Times New Roman"/>
          <w:sz w:val="24"/>
          <w:szCs w:val="24"/>
        </w:rPr>
        <w:tab/>
      </w:r>
      <w:hyperlink r:id="rId10" w:history="1">
        <w:r w:rsidR="00260821" w:rsidRPr="00D34827">
          <w:rPr>
            <w:rStyle w:val="Hyperlink"/>
            <w:rFonts w:ascii="Times New Roman" w:hAnsi="Times New Roman" w:cs="Times New Roman"/>
            <w:sz w:val="24"/>
            <w:szCs w:val="24"/>
          </w:rPr>
          <w:t>Seanaudley@alleghenycourts.us</w:t>
        </w:r>
      </w:hyperlink>
      <w:r>
        <w:rPr>
          <w:rFonts w:ascii="Times New Roman" w:hAnsi="Times New Roman" w:cs="Times New Roman"/>
          <w:sz w:val="24"/>
          <w:szCs w:val="24"/>
        </w:rPr>
        <w:t xml:space="preserve"> </w:t>
      </w:r>
    </w:p>
    <w:p w14:paraId="7277717D" w14:textId="77777777" w:rsidR="00F30203" w:rsidRDefault="00F30203" w:rsidP="00BD73C0">
      <w:pPr>
        <w:autoSpaceDE w:val="0"/>
        <w:autoSpaceDN w:val="0"/>
        <w:adjustRightInd w:val="0"/>
        <w:spacing w:after="0" w:line="360" w:lineRule="auto"/>
        <w:ind w:right="720"/>
        <w:jc w:val="both"/>
        <w:rPr>
          <w:rFonts w:ascii="Garamond" w:eastAsia="Calibri" w:hAnsi="Garamond" w:cs="Candara"/>
          <w:b/>
          <w:bCs/>
          <w:color w:val="000000"/>
          <w:sz w:val="28"/>
          <w:szCs w:val="28"/>
          <w:highlight w:val="yellow"/>
        </w:rPr>
      </w:pPr>
    </w:p>
    <w:p w14:paraId="5C7892C2" w14:textId="55966A58" w:rsidR="009D04D4" w:rsidRPr="00B70E4E" w:rsidRDefault="00A37621" w:rsidP="00FF07A3">
      <w:pPr>
        <w:autoSpaceDE w:val="0"/>
        <w:autoSpaceDN w:val="0"/>
        <w:adjustRightInd w:val="0"/>
        <w:spacing w:after="0" w:line="360" w:lineRule="auto"/>
        <w:rPr>
          <w:rFonts w:ascii="Garamond" w:eastAsia="Calibri" w:hAnsi="Garamond" w:cs="Candara"/>
          <w:b/>
          <w:bCs/>
          <w:color w:val="000000"/>
          <w:sz w:val="28"/>
          <w:szCs w:val="28"/>
          <w:highlight w:val="yellow"/>
        </w:rPr>
      </w:pPr>
      <w:r w:rsidRPr="00B70E4E">
        <w:rPr>
          <w:rFonts w:ascii="Garamond" w:eastAsia="Calibri" w:hAnsi="Garamond" w:cs="Candara"/>
          <w:b/>
          <w:bCs/>
          <w:color w:val="000000"/>
          <w:sz w:val="28"/>
          <w:szCs w:val="28"/>
          <w:highlight w:val="yellow"/>
        </w:rPr>
        <w:t>EFFECTIVE</w:t>
      </w:r>
      <w:r w:rsidR="00D74B04" w:rsidRPr="00B70E4E">
        <w:rPr>
          <w:rFonts w:ascii="Garamond" w:eastAsia="Calibri" w:hAnsi="Garamond" w:cs="Candara"/>
          <w:b/>
          <w:bCs/>
          <w:color w:val="000000"/>
          <w:sz w:val="28"/>
          <w:szCs w:val="28"/>
          <w:highlight w:val="yellow"/>
        </w:rPr>
        <w:t xml:space="preserve"> </w:t>
      </w:r>
      <w:r w:rsidR="00F86AF1">
        <w:rPr>
          <w:rFonts w:ascii="Garamond" w:eastAsia="Calibri" w:hAnsi="Garamond" w:cs="Candara"/>
          <w:b/>
          <w:bCs/>
          <w:color w:val="000000"/>
          <w:sz w:val="28"/>
          <w:szCs w:val="28"/>
          <w:highlight w:val="yellow"/>
        </w:rPr>
        <w:t>M</w:t>
      </w:r>
      <w:r w:rsidR="001B1E1B">
        <w:rPr>
          <w:rFonts w:ascii="Garamond" w:eastAsia="Calibri" w:hAnsi="Garamond" w:cs="Candara"/>
          <w:b/>
          <w:bCs/>
          <w:color w:val="000000"/>
          <w:sz w:val="28"/>
          <w:szCs w:val="28"/>
          <w:highlight w:val="yellow"/>
        </w:rPr>
        <w:t>arch</w:t>
      </w:r>
      <w:r w:rsidR="00F86AF1">
        <w:rPr>
          <w:rFonts w:ascii="Garamond" w:eastAsia="Calibri" w:hAnsi="Garamond" w:cs="Candara"/>
          <w:b/>
          <w:bCs/>
          <w:color w:val="000000"/>
          <w:sz w:val="28"/>
          <w:szCs w:val="28"/>
          <w:highlight w:val="yellow"/>
        </w:rPr>
        <w:t xml:space="preserve"> </w:t>
      </w:r>
      <w:r w:rsidR="001B1E1B">
        <w:rPr>
          <w:rFonts w:ascii="Garamond" w:eastAsia="Calibri" w:hAnsi="Garamond" w:cs="Candara"/>
          <w:b/>
          <w:bCs/>
          <w:color w:val="000000"/>
          <w:sz w:val="28"/>
          <w:szCs w:val="28"/>
          <w:highlight w:val="yellow"/>
        </w:rPr>
        <w:t>2024</w:t>
      </w:r>
    </w:p>
    <w:p w14:paraId="0102FF11" w14:textId="40A5625A" w:rsidR="009D04D4" w:rsidRPr="00A6253F" w:rsidRDefault="006F64B8" w:rsidP="00312DCF">
      <w:pPr>
        <w:autoSpaceDE w:val="0"/>
        <w:autoSpaceDN w:val="0"/>
        <w:adjustRightInd w:val="0"/>
        <w:spacing w:after="0" w:line="360" w:lineRule="auto"/>
        <w:jc w:val="both"/>
        <w:rPr>
          <w:rFonts w:ascii="Garamond" w:eastAsia="Calibri" w:hAnsi="Garamond" w:cs="Candara"/>
          <w:color w:val="000000"/>
          <w:sz w:val="24"/>
          <w:szCs w:val="24"/>
        </w:rPr>
      </w:pPr>
      <w:r>
        <w:rPr>
          <w:rFonts w:ascii="Garamond" w:eastAsia="Calibri" w:hAnsi="Garamond" w:cs="Candara"/>
          <w:b/>
          <w:bCs/>
          <w:color w:val="000000"/>
          <w:sz w:val="24"/>
          <w:szCs w:val="24"/>
        </w:rPr>
        <w:t xml:space="preserve">*** </w:t>
      </w:r>
      <w:r w:rsidR="00D81015" w:rsidRPr="00A6253F">
        <w:rPr>
          <w:rFonts w:ascii="Garamond" w:eastAsia="Calibri" w:hAnsi="Garamond" w:cs="Candara"/>
          <w:b/>
          <w:bCs/>
          <w:color w:val="000000"/>
          <w:sz w:val="24"/>
          <w:szCs w:val="24"/>
        </w:rPr>
        <w:t xml:space="preserve">NOTICE: </w:t>
      </w:r>
      <w:r w:rsidR="00D81015" w:rsidRPr="00A6253F">
        <w:rPr>
          <w:rFonts w:ascii="Garamond" w:eastAsia="Calibri" w:hAnsi="Garamond" w:cs="Candara"/>
          <w:color w:val="000000"/>
          <w:sz w:val="24"/>
          <w:szCs w:val="24"/>
        </w:rPr>
        <w:t>IT IS A CRIME TO RECORD A</w:t>
      </w:r>
      <w:r w:rsidR="00996D97" w:rsidRPr="00A6253F">
        <w:rPr>
          <w:rFonts w:ascii="Garamond" w:eastAsia="Calibri" w:hAnsi="Garamond" w:cs="Candara"/>
          <w:color w:val="000000"/>
          <w:sz w:val="24"/>
          <w:szCs w:val="24"/>
        </w:rPr>
        <w:t>NY</w:t>
      </w:r>
      <w:r w:rsidR="00D81015" w:rsidRPr="00A6253F">
        <w:rPr>
          <w:rFonts w:ascii="Garamond" w:eastAsia="Calibri" w:hAnsi="Garamond" w:cs="Candara"/>
          <w:color w:val="000000"/>
          <w:sz w:val="24"/>
          <w:szCs w:val="24"/>
        </w:rPr>
        <w:t xml:space="preserve"> MEETIN</w:t>
      </w:r>
      <w:r w:rsidR="00686865" w:rsidRPr="00A6253F">
        <w:rPr>
          <w:rFonts w:ascii="Garamond" w:eastAsia="Calibri" w:hAnsi="Garamond" w:cs="Candara"/>
          <w:color w:val="000000"/>
          <w:sz w:val="24"/>
          <w:szCs w:val="24"/>
        </w:rPr>
        <w:t>G</w:t>
      </w:r>
      <w:r w:rsidR="00D81015" w:rsidRPr="00A6253F">
        <w:rPr>
          <w:rFonts w:ascii="Garamond" w:eastAsia="Calibri" w:hAnsi="Garamond" w:cs="Candara"/>
          <w:color w:val="000000"/>
          <w:sz w:val="24"/>
          <w:szCs w:val="24"/>
        </w:rPr>
        <w:t xml:space="preserve"> WITHOUT PERMISSION</w:t>
      </w:r>
      <w:r w:rsidR="00A52C99" w:rsidRPr="00A6253F">
        <w:rPr>
          <w:rFonts w:ascii="Garamond" w:eastAsia="Calibri" w:hAnsi="Garamond" w:cs="Candara"/>
          <w:color w:val="000000"/>
          <w:sz w:val="24"/>
          <w:szCs w:val="24"/>
        </w:rPr>
        <w:t xml:space="preserve">.  </w:t>
      </w:r>
      <w:r w:rsidR="00A86C7F" w:rsidRPr="00A6253F">
        <w:rPr>
          <w:rFonts w:ascii="Garamond" w:eastAsia="Calibri" w:hAnsi="Garamond" w:cs="Candara"/>
          <w:color w:val="000000"/>
          <w:sz w:val="24"/>
          <w:szCs w:val="24"/>
        </w:rPr>
        <w:t>VIO</w:t>
      </w:r>
      <w:r w:rsidR="005F5F5F" w:rsidRPr="00A6253F">
        <w:rPr>
          <w:rFonts w:ascii="Garamond" w:eastAsia="Calibri" w:hAnsi="Garamond" w:cs="Candara"/>
          <w:color w:val="000000"/>
          <w:sz w:val="24"/>
          <w:szCs w:val="24"/>
        </w:rPr>
        <w:t>L</w:t>
      </w:r>
      <w:r w:rsidR="00A86C7F" w:rsidRPr="00A6253F">
        <w:rPr>
          <w:rFonts w:ascii="Garamond" w:eastAsia="Calibri" w:hAnsi="Garamond" w:cs="Candara"/>
          <w:color w:val="000000"/>
          <w:sz w:val="24"/>
          <w:szCs w:val="24"/>
        </w:rPr>
        <w:t>ATION</w:t>
      </w:r>
      <w:r w:rsidR="00A52C99" w:rsidRPr="00A6253F">
        <w:rPr>
          <w:rFonts w:ascii="Garamond" w:eastAsia="Calibri" w:hAnsi="Garamond" w:cs="Candara"/>
          <w:color w:val="000000"/>
          <w:sz w:val="24"/>
          <w:szCs w:val="24"/>
        </w:rPr>
        <w:t>S</w:t>
      </w:r>
      <w:r w:rsidR="00D81015" w:rsidRPr="00A6253F">
        <w:rPr>
          <w:rFonts w:ascii="Garamond" w:eastAsia="Calibri" w:hAnsi="Garamond" w:cs="Candara"/>
          <w:color w:val="000000"/>
          <w:sz w:val="24"/>
          <w:szCs w:val="24"/>
        </w:rPr>
        <w:t xml:space="preserve"> WILL BE REFERRED TO THE</w:t>
      </w:r>
      <w:r w:rsidR="006A5BE1" w:rsidRPr="00A6253F">
        <w:rPr>
          <w:rFonts w:ascii="Garamond" w:eastAsia="Calibri" w:hAnsi="Garamond" w:cs="Candara"/>
          <w:color w:val="000000"/>
          <w:sz w:val="24"/>
          <w:szCs w:val="24"/>
        </w:rPr>
        <w:t xml:space="preserve"> </w:t>
      </w:r>
      <w:r w:rsidR="00D81015" w:rsidRPr="00A6253F">
        <w:rPr>
          <w:rFonts w:ascii="Garamond" w:eastAsia="Calibri" w:hAnsi="Garamond" w:cs="Candara"/>
          <w:color w:val="000000"/>
          <w:sz w:val="24"/>
          <w:szCs w:val="24"/>
        </w:rPr>
        <w:t>DISTRICT ATTORNEY FOR PROSECUTION.</w:t>
      </w:r>
    </w:p>
    <w:p w14:paraId="727C624E" w14:textId="77777777" w:rsidR="009D04D4" w:rsidRPr="00B70E4E" w:rsidRDefault="009D04D4" w:rsidP="00312DCF">
      <w:pPr>
        <w:autoSpaceDE w:val="0"/>
        <w:autoSpaceDN w:val="0"/>
        <w:adjustRightInd w:val="0"/>
        <w:spacing w:after="0" w:line="360" w:lineRule="auto"/>
        <w:jc w:val="both"/>
        <w:rPr>
          <w:rFonts w:ascii="Garamond" w:eastAsia="Calibri" w:hAnsi="Garamond" w:cs="Candara"/>
          <w:color w:val="000000"/>
          <w:sz w:val="24"/>
          <w:szCs w:val="24"/>
          <w:highlight w:val="yellow"/>
        </w:rPr>
      </w:pPr>
    </w:p>
    <w:p w14:paraId="7C79D1F1" w14:textId="6AFFCD85" w:rsidR="00D74B04" w:rsidRPr="00A6253F" w:rsidRDefault="00D74B04" w:rsidP="00312DCF">
      <w:pPr>
        <w:autoSpaceDE w:val="0"/>
        <w:autoSpaceDN w:val="0"/>
        <w:adjustRightInd w:val="0"/>
        <w:spacing w:after="0" w:line="360" w:lineRule="auto"/>
        <w:jc w:val="both"/>
        <w:rPr>
          <w:rFonts w:ascii="Garamond" w:eastAsia="Calibri" w:hAnsi="Garamond" w:cs="Candara"/>
          <w:color w:val="000000"/>
          <w:sz w:val="24"/>
          <w:szCs w:val="24"/>
        </w:rPr>
      </w:pPr>
      <w:r w:rsidRPr="00A6253F">
        <w:rPr>
          <w:rFonts w:ascii="Garamond" w:eastAsia="Calibri" w:hAnsi="Garamond" w:cs="Candara"/>
          <w:b/>
          <w:bCs/>
          <w:color w:val="000000"/>
          <w:sz w:val="24"/>
          <w:szCs w:val="24"/>
          <w:u w:val="single"/>
        </w:rPr>
        <w:t>NOTE: SELF-REPRESENTED PERSONS: WITH EXISTIN</w:t>
      </w:r>
      <w:r w:rsidR="00686865" w:rsidRPr="00A6253F">
        <w:rPr>
          <w:rFonts w:ascii="Garamond" w:eastAsia="Calibri" w:hAnsi="Garamond" w:cs="Candara"/>
          <w:b/>
          <w:bCs/>
          <w:color w:val="000000"/>
          <w:sz w:val="24"/>
          <w:szCs w:val="24"/>
          <w:u w:val="single"/>
        </w:rPr>
        <w:t>G</w:t>
      </w:r>
      <w:r w:rsidRPr="00A6253F">
        <w:rPr>
          <w:rFonts w:ascii="Garamond" w:eastAsia="Calibri" w:hAnsi="Garamond" w:cs="Candara"/>
          <w:b/>
          <w:bCs/>
          <w:color w:val="000000"/>
          <w:sz w:val="24"/>
          <w:szCs w:val="24"/>
          <w:u w:val="single"/>
        </w:rPr>
        <w:t xml:space="preserve"> CASES</w:t>
      </w:r>
      <w:r w:rsidRPr="00A6253F">
        <w:rPr>
          <w:rFonts w:ascii="Garamond" w:eastAsia="Calibri" w:hAnsi="Garamond" w:cs="Candara"/>
          <w:b/>
          <w:bCs/>
          <w:color w:val="000000"/>
          <w:sz w:val="24"/>
          <w:szCs w:val="24"/>
        </w:rPr>
        <w:t>:</w:t>
      </w:r>
    </w:p>
    <w:p w14:paraId="4E29369C" w14:textId="77777777" w:rsidR="005842AA" w:rsidRPr="00A6253F" w:rsidRDefault="00E333FE" w:rsidP="005842AA">
      <w:pPr>
        <w:ind w:firstLine="720"/>
        <w:rPr>
          <w:rStyle w:val="Hyperlink"/>
          <w:rFonts w:ascii="Garamond" w:hAnsi="Garamond" w:cs="Times New Roman"/>
          <w:color w:val="auto"/>
          <w:sz w:val="24"/>
          <w:szCs w:val="24"/>
        </w:rPr>
      </w:pPr>
      <w:r w:rsidRPr="00A6253F">
        <w:rPr>
          <w:rFonts w:ascii="Garamond" w:hAnsi="Garamond" w:cs="Times New Roman"/>
          <w:b/>
          <w:bCs/>
          <w:color w:val="000000"/>
          <w:sz w:val="24"/>
          <w:szCs w:val="24"/>
          <w:u w:val="single"/>
        </w:rPr>
        <w:t>Non-</w:t>
      </w:r>
      <w:r w:rsidR="00133DBB" w:rsidRPr="00A6253F">
        <w:rPr>
          <w:rFonts w:ascii="Garamond" w:hAnsi="Garamond" w:cs="Times New Roman"/>
          <w:b/>
          <w:bCs/>
          <w:color w:val="000000"/>
          <w:sz w:val="24"/>
          <w:szCs w:val="24"/>
          <w:u w:val="single"/>
        </w:rPr>
        <w:t>emergency</w:t>
      </w:r>
      <w:r w:rsidR="00FD096C" w:rsidRPr="00A6253F">
        <w:rPr>
          <w:rFonts w:ascii="Garamond" w:hAnsi="Garamond" w:cs="Times New Roman"/>
          <w:b/>
          <w:bCs/>
          <w:color w:val="000000"/>
          <w:sz w:val="24"/>
          <w:szCs w:val="24"/>
          <w:u w:val="single"/>
        </w:rPr>
        <w:t xml:space="preserve"> </w:t>
      </w:r>
      <w:r w:rsidRPr="00A6253F">
        <w:rPr>
          <w:rFonts w:ascii="Garamond" w:hAnsi="Garamond" w:cs="Times New Roman"/>
          <w:b/>
          <w:bCs/>
          <w:color w:val="000000"/>
          <w:sz w:val="24"/>
          <w:szCs w:val="24"/>
          <w:u w:val="single"/>
        </w:rPr>
        <w:t>questions</w:t>
      </w:r>
      <w:hyperlink r:id="rId11" w:history="1">
        <w:r w:rsidR="00790EDB" w:rsidRPr="00A6253F">
          <w:rPr>
            <w:rStyle w:val="Hyperlink"/>
            <w:rFonts w:ascii="Garamond" w:hAnsi="Garamond" w:cs="Times New Roman"/>
            <w:sz w:val="24"/>
            <w:szCs w:val="24"/>
          </w:rPr>
          <w:t>:  custodydepartment@alleghenycourts.us</w:t>
        </w:r>
      </w:hyperlink>
      <w:r w:rsidR="007E3119" w:rsidRPr="00A6253F">
        <w:rPr>
          <w:rStyle w:val="Hyperlink"/>
          <w:rFonts w:ascii="Garamond" w:hAnsi="Garamond" w:cs="Times New Roman"/>
          <w:sz w:val="24"/>
          <w:szCs w:val="24"/>
        </w:rPr>
        <w:t xml:space="preserve"> </w:t>
      </w:r>
      <w:r w:rsidR="00302D83" w:rsidRPr="00A6253F">
        <w:rPr>
          <w:rStyle w:val="Hyperlink"/>
          <w:rFonts w:ascii="Garamond" w:hAnsi="Garamond" w:cs="Times New Roman"/>
          <w:sz w:val="24"/>
          <w:szCs w:val="24"/>
          <w:u w:val="none"/>
        </w:rPr>
        <w:t xml:space="preserve"> </w:t>
      </w:r>
      <w:r w:rsidR="00302D83" w:rsidRPr="00A6253F">
        <w:rPr>
          <w:rStyle w:val="Hyperlink"/>
          <w:rFonts w:ascii="Garamond" w:hAnsi="Garamond" w:cs="Times New Roman"/>
          <w:color w:val="auto"/>
          <w:sz w:val="24"/>
          <w:szCs w:val="24"/>
        </w:rPr>
        <w:t>No motions should be filed her</w:t>
      </w:r>
      <w:r w:rsidR="005842AA" w:rsidRPr="00A6253F">
        <w:rPr>
          <w:rStyle w:val="Hyperlink"/>
          <w:rFonts w:ascii="Garamond" w:hAnsi="Garamond" w:cs="Times New Roman"/>
          <w:color w:val="auto"/>
          <w:sz w:val="24"/>
          <w:szCs w:val="24"/>
        </w:rPr>
        <w:t>e</w:t>
      </w:r>
    </w:p>
    <w:p w14:paraId="366DB99D" w14:textId="545297E8" w:rsidR="00FF07A3" w:rsidRDefault="005842AA" w:rsidP="004F6D5F">
      <w:pPr>
        <w:spacing w:after="0" w:line="360" w:lineRule="auto"/>
        <w:jc w:val="both"/>
        <w:rPr>
          <w:rFonts w:ascii="Garamond" w:hAnsi="Garamond" w:cs="Arial"/>
          <w:bCs/>
          <w:sz w:val="24"/>
          <w:szCs w:val="24"/>
        </w:rPr>
      </w:pPr>
      <w:r w:rsidRPr="00812505">
        <w:rPr>
          <w:rFonts w:ascii="Garamond" w:hAnsi="Garamond" w:cs="Calibri"/>
          <w:b/>
          <w:bCs/>
          <w:color w:val="000000"/>
          <w:sz w:val="24"/>
          <w:szCs w:val="24"/>
          <w:u w:val="single"/>
        </w:rPr>
        <w:t>M</w:t>
      </w:r>
      <w:r w:rsidR="00A11285" w:rsidRPr="00812505">
        <w:rPr>
          <w:rFonts w:ascii="Garamond" w:hAnsi="Garamond" w:cs="Calibri"/>
          <w:b/>
          <w:bCs/>
          <w:color w:val="000000"/>
          <w:sz w:val="24"/>
          <w:szCs w:val="24"/>
          <w:u w:val="single"/>
        </w:rPr>
        <w:t>OTIONS:</w:t>
      </w:r>
      <w:r w:rsidRPr="00812505">
        <w:rPr>
          <w:rFonts w:ascii="Garamond" w:hAnsi="Garamond" w:cs="Calibri"/>
          <w:color w:val="000000"/>
          <w:sz w:val="24"/>
          <w:szCs w:val="24"/>
        </w:rPr>
        <w:t xml:space="preserve"> </w:t>
      </w:r>
      <w:r w:rsidR="00F04559" w:rsidRPr="00812505">
        <w:rPr>
          <w:rFonts w:ascii="Garamond" w:hAnsi="Garamond" w:cs="Arial"/>
          <w:bCs/>
          <w:sz w:val="24"/>
          <w:szCs w:val="24"/>
        </w:rPr>
        <w:t xml:space="preserve">Any self-represented (Pro Se/Litigant without an Attorney) who has an existing case in the Family Division and is seeking to file a Motion with the Court should appear at the </w:t>
      </w:r>
      <w:r w:rsidR="00CE05BF">
        <w:rPr>
          <w:rFonts w:ascii="Garamond" w:hAnsi="Garamond" w:cs="Arial"/>
          <w:bCs/>
          <w:sz w:val="24"/>
          <w:szCs w:val="24"/>
        </w:rPr>
        <w:t>front i</w:t>
      </w:r>
      <w:r w:rsidR="00F04559" w:rsidRPr="00812505">
        <w:rPr>
          <w:rFonts w:ascii="Garamond" w:hAnsi="Garamond" w:cs="Arial"/>
          <w:bCs/>
          <w:sz w:val="24"/>
          <w:szCs w:val="24"/>
        </w:rPr>
        <w:t xml:space="preserve">nformation </w:t>
      </w:r>
      <w:r w:rsidR="00CE05BF">
        <w:rPr>
          <w:rFonts w:ascii="Garamond" w:hAnsi="Garamond" w:cs="Arial"/>
          <w:bCs/>
          <w:sz w:val="24"/>
          <w:szCs w:val="24"/>
        </w:rPr>
        <w:t xml:space="preserve">desk at </w:t>
      </w:r>
      <w:r w:rsidR="00F04559" w:rsidRPr="00812505">
        <w:rPr>
          <w:rFonts w:ascii="Garamond" w:hAnsi="Garamond" w:cs="Arial"/>
          <w:bCs/>
          <w:sz w:val="24"/>
          <w:szCs w:val="24"/>
        </w:rPr>
        <w:t>Family Law Center, 440 Ross Street, between the hours of 8 am and 1</w:t>
      </w:r>
      <w:r w:rsidR="00CE05BF">
        <w:rPr>
          <w:rFonts w:ascii="Garamond" w:hAnsi="Garamond" w:cs="Arial"/>
          <w:bCs/>
          <w:sz w:val="24"/>
          <w:szCs w:val="24"/>
        </w:rPr>
        <w:t>1 am</w:t>
      </w:r>
      <w:r w:rsidR="00FB4F43">
        <w:rPr>
          <w:rFonts w:ascii="Garamond" w:hAnsi="Garamond" w:cs="Arial"/>
          <w:bCs/>
          <w:sz w:val="24"/>
          <w:szCs w:val="24"/>
        </w:rPr>
        <w:t xml:space="preserve"> </w:t>
      </w:r>
      <w:r w:rsidR="00F04559" w:rsidRPr="00812505">
        <w:rPr>
          <w:rFonts w:ascii="Garamond" w:hAnsi="Garamond" w:cs="Arial"/>
          <w:bCs/>
          <w:sz w:val="24"/>
          <w:szCs w:val="24"/>
        </w:rPr>
        <w:t xml:space="preserve">to </w:t>
      </w:r>
      <w:r w:rsidR="00FB4F43">
        <w:rPr>
          <w:rFonts w:ascii="Garamond" w:hAnsi="Garamond" w:cs="Arial"/>
          <w:bCs/>
          <w:sz w:val="24"/>
          <w:szCs w:val="24"/>
        </w:rPr>
        <w:t xml:space="preserve">be directed to the appropriate </w:t>
      </w:r>
      <w:proofErr w:type="gramStart"/>
      <w:r w:rsidR="00FB4F43">
        <w:rPr>
          <w:rFonts w:ascii="Garamond" w:hAnsi="Garamond" w:cs="Arial"/>
          <w:bCs/>
          <w:sz w:val="24"/>
          <w:szCs w:val="24"/>
        </w:rPr>
        <w:t>department.</w:t>
      </w:r>
      <w:r w:rsidR="00F04559" w:rsidRPr="00812505">
        <w:rPr>
          <w:rFonts w:ascii="Garamond" w:hAnsi="Garamond" w:cs="Arial"/>
          <w:bCs/>
          <w:sz w:val="24"/>
          <w:szCs w:val="24"/>
        </w:rPr>
        <w:t>.</w:t>
      </w:r>
      <w:proofErr w:type="gramEnd"/>
      <w:r w:rsidR="00F04559" w:rsidRPr="00812505">
        <w:rPr>
          <w:rFonts w:ascii="Garamond" w:hAnsi="Garamond" w:cs="Arial"/>
          <w:bCs/>
          <w:sz w:val="24"/>
          <w:szCs w:val="24"/>
        </w:rPr>
        <w:t xml:space="preserve">  In addition, self-represented litigants/pro se litigants may call 412-350-5600 or </w:t>
      </w:r>
      <w:r w:rsidR="00585A00">
        <w:rPr>
          <w:rFonts w:ascii="Garamond" w:hAnsi="Garamond" w:cs="Arial"/>
          <w:bCs/>
          <w:sz w:val="24"/>
          <w:szCs w:val="24"/>
        </w:rPr>
        <w:t xml:space="preserve">if there are questions about child </w:t>
      </w:r>
      <w:r w:rsidR="00F86AF1">
        <w:rPr>
          <w:rFonts w:ascii="Garamond" w:hAnsi="Garamond" w:cs="Arial"/>
          <w:bCs/>
          <w:sz w:val="24"/>
          <w:szCs w:val="24"/>
        </w:rPr>
        <w:t>support,</w:t>
      </w:r>
      <w:r w:rsidR="00650F5E">
        <w:rPr>
          <w:rFonts w:ascii="Garamond" w:hAnsi="Garamond" w:cs="Arial"/>
          <w:bCs/>
          <w:sz w:val="24"/>
          <w:szCs w:val="24"/>
        </w:rPr>
        <w:t xml:space="preserve"> they can </w:t>
      </w:r>
      <w:r w:rsidR="00F04559" w:rsidRPr="00812505">
        <w:rPr>
          <w:rFonts w:ascii="Garamond" w:hAnsi="Garamond" w:cs="Arial"/>
          <w:bCs/>
          <w:sz w:val="24"/>
          <w:szCs w:val="24"/>
        </w:rPr>
        <w:t xml:space="preserve">email </w:t>
      </w:r>
      <w:hyperlink r:id="rId12" w:history="1">
        <w:r w:rsidR="00F04559" w:rsidRPr="00812505">
          <w:rPr>
            <w:rStyle w:val="Hyperlink"/>
            <w:rFonts w:ascii="Garamond" w:hAnsi="Garamond" w:cs="Arial"/>
            <w:bCs/>
            <w:sz w:val="24"/>
            <w:szCs w:val="24"/>
            <w:u w:val="none"/>
          </w:rPr>
          <w:t>1stFOP@PACSES.com</w:t>
        </w:r>
      </w:hyperlink>
      <w:r w:rsidR="00F04559" w:rsidRPr="00812505">
        <w:rPr>
          <w:rFonts w:ascii="Garamond" w:hAnsi="Garamond" w:cs="Arial"/>
          <w:bCs/>
          <w:sz w:val="24"/>
          <w:szCs w:val="24"/>
        </w:rPr>
        <w:t xml:space="preserve"> with questions about court procedures.  NO LEGAL ADVICE </w:t>
      </w:r>
      <w:r w:rsidR="00650F5E">
        <w:rPr>
          <w:rFonts w:ascii="Garamond" w:hAnsi="Garamond" w:cs="Arial"/>
          <w:bCs/>
          <w:sz w:val="24"/>
          <w:szCs w:val="24"/>
        </w:rPr>
        <w:t>CAN</w:t>
      </w:r>
      <w:r w:rsidR="00F04559" w:rsidRPr="00812505">
        <w:rPr>
          <w:rFonts w:ascii="Garamond" w:hAnsi="Garamond" w:cs="Arial"/>
          <w:bCs/>
          <w:sz w:val="24"/>
          <w:szCs w:val="24"/>
        </w:rPr>
        <w:t xml:space="preserve"> BE GIVEN.</w:t>
      </w:r>
    </w:p>
    <w:p w14:paraId="2522AEAE" w14:textId="77777777" w:rsidR="000B18E7" w:rsidRDefault="000B18E7" w:rsidP="004F6D5F">
      <w:pPr>
        <w:spacing w:after="0" w:line="360" w:lineRule="auto"/>
        <w:jc w:val="both"/>
        <w:rPr>
          <w:rFonts w:ascii="Garamond" w:hAnsi="Garamond" w:cs="Arial"/>
          <w:bCs/>
          <w:sz w:val="24"/>
          <w:szCs w:val="24"/>
        </w:rPr>
      </w:pPr>
    </w:p>
    <w:p w14:paraId="4DD6DD3A" w14:textId="77777777" w:rsidR="000B18E7" w:rsidRPr="001B1E1B" w:rsidRDefault="000B18E7" w:rsidP="004F6D5F">
      <w:pPr>
        <w:spacing w:after="0" w:line="360" w:lineRule="auto"/>
        <w:jc w:val="both"/>
        <w:rPr>
          <w:rFonts w:ascii="Garamond" w:hAnsi="Garamond" w:cs="Arial"/>
          <w:bCs/>
          <w:i/>
          <w:iCs/>
          <w:sz w:val="24"/>
          <w:szCs w:val="24"/>
          <w:u w:val="single"/>
        </w:rPr>
      </w:pPr>
    </w:p>
    <w:p w14:paraId="1FA98E14" w14:textId="51A808FD" w:rsidR="00312DCF" w:rsidRPr="00A6253F" w:rsidRDefault="00A86C7F" w:rsidP="00312DCF">
      <w:pPr>
        <w:autoSpaceDE w:val="0"/>
        <w:autoSpaceDN w:val="0"/>
        <w:adjustRightInd w:val="0"/>
        <w:spacing w:after="0" w:line="360" w:lineRule="auto"/>
        <w:jc w:val="both"/>
        <w:rPr>
          <w:rFonts w:ascii="Garamond" w:hAnsi="Garamond" w:cs="Times New Roman"/>
          <w:b/>
          <w:bCs/>
          <w:color w:val="000000"/>
          <w:sz w:val="24"/>
          <w:szCs w:val="24"/>
          <w:u w:val="single"/>
        </w:rPr>
      </w:pPr>
      <w:r w:rsidRPr="00A6253F">
        <w:rPr>
          <w:rFonts w:ascii="Garamond" w:hAnsi="Garamond" w:cs="Times New Roman"/>
          <w:b/>
          <w:bCs/>
          <w:color w:val="000000"/>
          <w:sz w:val="24"/>
          <w:szCs w:val="24"/>
          <w:u w:val="single"/>
        </w:rPr>
        <w:lastRenderedPageBreak/>
        <w:t>CASES WITH</w:t>
      </w:r>
      <w:r w:rsidR="009F1BC3" w:rsidRPr="00A6253F">
        <w:rPr>
          <w:rFonts w:ascii="Garamond" w:hAnsi="Garamond" w:cs="Times New Roman"/>
          <w:b/>
          <w:bCs/>
          <w:color w:val="000000"/>
          <w:sz w:val="24"/>
          <w:szCs w:val="24"/>
          <w:u w:val="single"/>
        </w:rPr>
        <w:t xml:space="preserve"> </w:t>
      </w:r>
      <w:r w:rsidRPr="00A6253F">
        <w:rPr>
          <w:rFonts w:ascii="Garamond" w:hAnsi="Garamond" w:cs="Times New Roman"/>
          <w:b/>
          <w:bCs/>
          <w:color w:val="000000"/>
          <w:sz w:val="24"/>
          <w:szCs w:val="24"/>
          <w:u w:val="single"/>
        </w:rPr>
        <w:t>LAWYERS</w:t>
      </w:r>
    </w:p>
    <w:p w14:paraId="06CA3AE5" w14:textId="0CB3979F" w:rsidR="00AB7D51" w:rsidRDefault="00AB7D51" w:rsidP="00312DCF">
      <w:pPr>
        <w:autoSpaceDE w:val="0"/>
        <w:autoSpaceDN w:val="0"/>
        <w:adjustRightInd w:val="0"/>
        <w:spacing w:after="0" w:line="360" w:lineRule="auto"/>
        <w:jc w:val="both"/>
        <w:rPr>
          <w:rFonts w:ascii="Garamond" w:hAnsi="Garamond" w:cs="Times New Roman"/>
          <w:color w:val="000000"/>
          <w:sz w:val="24"/>
          <w:szCs w:val="24"/>
        </w:rPr>
      </w:pPr>
      <w:r w:rsidRPr="001B1E1B">
        <w:rPr>
          <w:rFonts w:ascii="Garamond" w:hAnsi="Garamond" w:cs="Times New Roman"/>
          <w:b/>
          <w:bCs/>
          <w:color w:val="000000"/>
          <w:sz w:val="24"/>
          <w:szCs w:val="24"/>
          <w:u w:val="single"/>
        </w:rPr>
        <w:t>MOTIONS:</w:t>
      </w:r>
      <w:r w:rsidRPr="00A6253F">
        <w:rPr>
          <w:rFonts w:ascii="Garamond" w:hAnsi="Garamond" w:cs="Times New Roman"/>
          <w:b/>
          <w:bCs/>
          <w:color w:val="000000"/>
          <w:sz w:val="24"/>
          <w:szCs w:val="24"/>
        </w:rPr>
        <w:t xml:space="preserve">  </w:t>
      </w:r>
      <w:r w:rsidR="007B797A" w:rsidRPr="00D90391">
        <w:rPr>
          <w:rFonts w:ascii="Garamond" w:hAnsi="Garamond" w:cs="Times New Roman"/>
          <w:color w:val="000000"/>
          <w:sz w:val="24"/>
          <w:szCs w:val="24"/>
        </w:rPr>
        <w:t xml:space="preserve">The Judge will be in person </w:t>
      </w:r>
      <w:r w:rsidR="00847784" w:rsidRPr="00D90391">
        <w:rPr>
          <w:rFonts w:ascii="Garamond" w:hAnsi="Garamond" w:cs="Times New Roman"/>
          <w:color w:val="000000"/>
          <w:sz w:val="24"/>
          <w:szCs w:val="24"/>
        </w:rPr>
        <w:t xml:space="preserve">in the assigned courtroom </w:t>
      </w:r>
      <w:r w:rsidR="007B797A" w:rsidRPr="00D90391">
        <w:rPr>
          <w:rFonts w:ascii="Garamond" w:hAnsi="Garamond" w:cs="Times New Roman"/>
          <w:color w:val="000000"/>
          <w:sz w:val="24"/>
          <w:szCs w:val="24"/>
        </w:rPr>
        <w:t xml:space="preserve">during the time scheduled for Motions.  </w:t>
      </w:r>
      <w:r w:rsidR="0036762C" w:rsidRPr="00D90391">
        <w:rPr>
          <w:rFonts w:ascii="Garamond" w:hAnsi="Garamond" w:cs="Times New Roman"/>
          <w:color w:val="000000"/>
          <w:sz w:val="24"/>
          <w:szCs w:val="24"/>
        </w:rPr>
        <w:t>All motions shall continue to be submitted</w:t>
      </w:r>
      <w:r w:rsidR="00861F82" w:rsidRPr="00D90391">
        <w:rPr>
          <w:rFonts w:ascii="Garamond" w:hAnsi="Garamond" w:cs="Times New Roman"/>
          <w:color w:val="000000"/>
          <w:sz w:val="24"/>
          <w:szCs w:val="24"/>
        </w:rPr>
        <w:t xml:space="preserve"> </w:t>
      </w:r>
      <w:r w:rsidR="00861F82" w:rsidRPr="00D90391">
        <w:rPr>
          <w:rFonts w:ascii="Garamond" w:hAnsi="Garamond" w:cs="Times New Roman"/>
          <w:i/>
          <w:iCs/>
          <w:color w:val="000000"/>
          <w:sz w:val="24"/>
          <w:szCs w:val="24"/>
        </w:rPr>
        <w:t>electronically</w:t>
      </w:r>
      <w:r w:rsidR="00861F82" w:rsidRPr="00D90391">
        <w:rPr>
          <w:rFonts w:ascii="Garamond" w:hAnsi="Garamond" w:cs="Times New Roman"/>
          <w:color w:val="000000"/>
          <w:sz w:val="24"/>
          <w:szCs w:val="24"/>
        </w:rPr>
        <w:t xml:space="preserve"> to motionsbubash@allegheny</w:t>
      </w:r>
      <w:r w:rsidR="003A7546" w:rsidRPr="00D90391">
        <w:rPr>
          <w:rFonts w:ascii="Garamond" w:hAnsi="Garamond" w:cs="Times New Roman"/>
          <w:color w:val="000000"/>
          <w:sz w:val="24"/>
          <w:szCs w:val="24"/>
        </w:rPr>
        <w:t>c</w:t>
      </w:r>
      <w:r w:rsidR="00861F82" w:rsidRPr="00D90391">
        <w:rPr>
          <w:rFonts w:ascii="Garamond" w:hAnsi="Garamond" w:cs="Times New Roman"/>
          <w:color w:val="000000"/>
          <w:sz w:val="24"/>
          <w:szCs w:val="24"/>
        </w:rPr>
        <w:t xml:space="preserve">ourts.us or </w:t>
      </w:r>
      <w:hyperlink r:id="rId13" w:history="1">
        <w:r w:rsidR="00A84FC4" w:rsidRPr="00D90391">
          <w:rPr>
            <w:rStyle w:val="Hyperlink"/>
            <w:rFonts w:ascii="Garamond" w:hAnsi="Garamond" w:cs="Times New Roman"/>
            <w:sz w:val="24"/>
            <w:szCs w:val="24"/>
          </w:rPr>
          <w:t>emergencybubash@alleghenycourts.us</w:t>
        </w:r>
      </w:hyperlink>
      <w:r w:rsidR="00A84FC4" w:rsidRPr="00D90391">
        <w:rPr>
          <w:rFonts w:ascii="Garamond" w:hAnsi="Garamond" w:cs="Times New Roman"/>
          <w:color w:val="000000"/>
          <w:sz w:val="24"/>
          <w:szCs w:val="24"/>
        </w:rPr>
        <w:t>, if the motion is an emergency</w:t>
      </w:r>
      <w:r w:rsidR="003A7546" w:rsidRPr="00D90391">
        <w:rPr>
          <w:rFonts w:ascii="Garamond" w:hAnsi="Garamond" w:cs="Times New Roman"/>
          <w:color w:val="000000"/>
          <w:sz w:val="24"/>
          <w:szCs w:val="24"/>
        </w:rPr>
        <w:t xml:space="preserve">. </w:t>
      </w:r>
      <w:r w:rsidR="009F2F3F" w:rsidRPr="00D90391">
        <w:rPr>
          <w:rFonts w:ascii="Garamond" w:hAnsi="Garamond" w:cs="Times New Roman"/>
          <w:color w:val="000000"/>
          <w:sz w:val="24"/>
          <w:szCs w:val="24"/>
        </w:rPr>
        <w:t>(See more below</w:t>
      </w:r>
      <w:r w:rsidR="00887BB3" w:rsidRPr="00D90391">
        <w:rPr>
          <w:rFonts w:ascii="Garamond" w:hAnsi="Garamond" w:cs="Times New Roman"/>
          <w:color w:val="000000"/>
          <w:sz w:val="24"/>
          <w:szCs w:val="24"/>
        </w:rPr>
        <w:t xml:space="preserve"> as to emergency motions) </w:t>
      </w:r>
      <w:r w:rsidR="000537D2" w:rsidRPr="00D90391">
        <w:rPr>
          <w:rFonts w:ascii="Garamond" w:hAnsi="Garamond" w:cs="Times New Roman"/>
          <w:color w:val="000000"/>
          <w:sz w:val="24"/>
          <w:szCs w:val="24"/>
        </w:rPr>
        <w:t xml:space="preserve">If you </w:t>
      </w:r>
      <w:r w:rsidR="00F15877" w:rsidRPr="00D90391">
        <w:rPr>
          <w:rFonts w:ascii="Garamond" w:hAnsi="Garamond" w:cs="Times New Roman"/>
          <w:color w:val="000000"/>
          <w:sz w:val="24"/>
          <w:szCs w:val="24"/>
        </w:rPr>
        <w:t xml:space="preserve">have a consent motion or </w:t>
      </w:r>
      <w:r w:rsidR="000537D2" w:rsidRPr="00D90391">
        <w:rPr>
          <w:rFonts w:ascii="Garamond" w:hAnsi="Garamond" w:cs="Times New Roman"/>
          <w:color w:val="000000"/>
          <w:sz w:val="24"/>
          <w:szCs w:val="24"/>
        </w:rPr>
        <w:t xml:space="preserve">both </w:t>
      </w:r>
      <w:r w:rsidR="00F15877" w:rsidRPr="00D90391">
        <w:rPr>
          <w:rFonts w:ascii="Garamond" w:hAnsi="Garamond" w:cs="Times New Roman"/>
          <w:color w:val="000000"/>
          <w:sz w:val="24"/>
          <w:szCs w:val="24"/>
        </w:rPr>
        <w:t xml:space="preserve">sides </w:t>
      </w:r>
      <w:r w:rsidR="000537D2" w:rsidRPr="00D90391">
        <w:rPr>
          <w:rFonts w:ascii="Garamond" w:hAnsi="Garamond" w:cs="Times New Roman"/>
          <w:color w:val="000000"/>
          <w:sz w:val="24"/>
          <w:szCs w:val="24"/>
        </w:rPr>
        <w:t xml:space="preserve">agree to have the </w:t>
      </w:r>
      <w:r w:rsidR="007B797A" w:rsidRPr="00D90391">
        <w:rPr>
          <w:rFonts w:ascii="Garamond" w:hAnsi="Garamond" w:cs="Times New Roman"/>
          <w:color w:val="000000"/>
          <w:sz w:val="24"/>
          <w:szCs w:val="24"/>
        </w:rPr>
        <w:t>motion heard on paper (i</w:t>
      </w:r>
      <w:r w:rsidR="00D0482E" w:rsidRPr="00D90391">
        <w:rPr>
          <w:rFonts w:ascii="Garamond" w:hAnsi="Garamond" w:cs="Times New Roman"/>
          <w:color w:val="000000"/>
          <w:sz w:val="24"/>
          <w:szCs w:val="24"/>
        </w:rPr>
        <w:t>.</w:t>
      </w:r>
      <w:r w:rsidR="007B797A" w:rsidRPr="00D90391">
        <w:rPr>
          <w:rFonts w:ascii="Garamond" w:hAnsi="Garamond" w:cs="Times New Roman"/>
          <w:color w:val="000000"/>
          <w:sz w:val="24"/>
          <w:szCs w:val="24"/>
        </w:rPr>
        <w:t>e., you do not need to appear)</w:t>
      </w:r>
      <w:r w:rsidR="007512FE" w:rsidRPr="00D90391">
        <w:rPr>
          <w:rFonts w:ascii="Garamond" w:hAnsi="Garamond" w:cs="Times New Roman"/>
          <w:color w:val="000000"/>
          <w:sz w:val="24"/>
          <w:szCs w:val="24"/>
        </w:rPr>
        <w:t xml:space="preserve"> </w:t>
      </w:r>
      <w:r w:rsidR="007B797A" w:rsidRPr="00D90391">
        <w:rPr>
          <w:rFonts w:ascii="Garamond" w:hAnsi="Garamond" w:cs="Times New Roman"/>
          <w:color w:val="000000"/>
          <w:sz w:val="24"/>
          <w:szCs w:val="24"/>
        </w:rPr>
        <w:t xml:space="preserve">you </w:t>
      </w:r>
      <w:r w:rsidR="000537D2" w:rsidRPr="00D90391">
        <w:rPr>
          <w:rFonts w:ascii="Garamond" w:hAnsi="Garamond" w:cs="Times New Roman"/>
          <w:color w:val="000000"/>
          <w:sz w:val="24"/>
          <w:szCs w:val="24"/>
        </w:rPr>
        <w:t>should inform the court</w:t>
      </w:r>
      <w:r w:rsidR="00AC7136" w:rsidRPr="00D90391">
        <w:rPr>
          <w:rFonts w:ascii="Garamond" w:hAnsi="Garamond" w:cs="Times New Roman"/>
          <w:color w:val="000000"/>
          <w:sz w:val="24"/>
          <w:szCs w:val="24"/>
        </w:rPr>
        <w:t>.</w:t>
      </w:r>
      <w:r w:rsidR="007304BC" w:rsidRPr="00D90391">
        <w:rPr>
          <w:rFonts w:ascii="Garamond" w:hAnsi="Garamond" w:cs="Times New Roman"/>
          <w:color w:val="000000"/>
          <w:sz w:val="24"/>
          <w:szCs w:val="24"/>
        </w:rPr>
        <w:t xml:space="preserve">  </w:t>
      </w:r>
      <w:r w:rsidR="00203722" w:rsidRPr="00D90391">
        <w:rPr>
          <w:rFonts w:ascii="Garamond" w:hAnsi="Garamond" w:cs="Times New Roman"/>
          <w:color w:val="000000"/>
          <w:sz w:val="24"/>
          <w:szCs w:val="24"/>
        </w:rPr>
        <w:t>It is highly recommended that you bring a hard copy of your motion and responses to Court</w:t>
      </w:r>
      <w:r w:rsidR="00FA639B" w:rsidRPr="00D90391">
        <w:rPr>
          <w:rFonts w:ascii="Garamond" w:hAnsi="Garamond" w:cs="Times New Roman"/>
          <w:color w:val="000000"/>
          <w:sz w:val="24"/>
          <w:szCs w:val="24"/>
        </w:rPr>
        <w:t xml:space="preserve">.  </w:t>
      </w:r>
      <w:r w:rsidR="00111179" w:rsidRPr="00D90391">
        <w:rPr>
          <w:rFonts w:ascii="Garamond" w:hAnsi="Garamond" w:cs="Times New Roman"/>
          <w:color w:val="000000"/>
          <w:sz w:val="24"/>
          <w:szCs w:val="24"/>
        </w:rPr>
        <w:t xml:space="preserve">Electronically signed </w:t>
      </w:r>
      <w:r w:rsidR="00352B6A" w:rsidRPr="00D90391">
        <w:rPr>
          <w:rFonts w:ascii="Garamond" w:hAnsi="Garamond" w:cs="Times New Roman"/>
          <w:color w:val="000000"/>
          <w:sz w:val="24"/>
          <w:szCs w:val="24"/>
        </w:rPr>
        <w:t xml:space="preserve">Orders </w:t>
      </w:r>
      <w:r w:rsidR="00FA639B" w:rsidRPr="00D90391">
        <w:rPr>
          <w:rFonts w:ascii="Garamond" w:hAnsi="Garamond" w:cs="Times New Roman"/>
          <w:color w:val="000000"/>
          <w:sz w:val="24"/>
          <w:szCs w:val="24"/>
        </w:rPr>
        <w:t>will be emailed to you</w:t>
      </w:r>
      <w:r w:rsidR="001C3A91" w:rsidRPr="00D90391">
        <w:rPr>
          <w:rFonts w:ascii="Garamond" w:hAnsi="Garamond" w:cs="Times New Roman"/>
          <w:color w:val="000000"/>
          <w:sz w:val="24"/>
          <w:szCs w:val="24"/>
        </w:rPr>
        <w:t xml:space="preserve"> for you to file</w:t>
      </w:r>
      <w:r w:rsidR="001B0ADA" w:rsidRPr="00D90391">
        <w:rPr>
          <w:rFonts w:ascii="Garamond" w:hAnsi="Garamond" w:cs="Times New Roman"/>
          <w:color w:val="000000"/>
          <w:sz w:val="24"/>
          <w:szCs w:val="24"/>
        </w:rPr>
        <w:t xml:space="preserve"> with the DCR.</w:t>
      </w:r>
      <w:r w:rsidR="00111179" w:rsidRPr="00D90391">
        <w:rPr>
          <w:rFonts w:ascii="Garamond" w:hAnsi="Garamond" w:cs="Times New Roman"/>
          <w:color w:val="000000"/>
          <w:sz w:val="24"/>
          <w:szCs w:val="24"/>
        </w:rPr>
        <w:t xml:space="preserve">  Hard copies </w:t>
      </w:r>
      <w:r w:rsidR="00AB18EA" w:rsidRPr="00D90391">
        <w:rPr>
          <w:rFonts w:ascii="Garamond" w:hAnsi="Garamond" w:cs="Times New Roman"/>
          <w:color w:val="000000"/>
          <w:sz w:val="24"/>
          <w:szCs w:val="24"/>
        </w:rPr>
        <w:t>will be handed to you for filing.</w:t>
      </w:r>
    </w:p>
    <w:p w14:paraId="0D65A97D" w14:textId="299435AC" w:rsidR="009E0C3F" w:rsidRPr="00D90391" w:rsidRDefault="009E0C3F" w:rsidP="00312DCF">
      <w:pPr>
        <w:autoSpaceDE w:val="0"/>
        <w:autoSpaceDN w:val="0"/>
        <w:adjustRightInd w:val="0"/>
        <w:spacing w:after="0" w:line="360" w:lineRule="auto"/>
        <w:jc w:val="both"/>
        <w:rPr>
          <w:rFonts w:ascii="Garamond" w:hAnsi="Garamond" w:cs="Times New Roman"/>
          <w:color w:val="000000"/>
          <w:sz w:val="24"/>
          <w:szCs w:val="24"/>
        </w:rPr>
      </w:pPr>
      <w:r>
        <w:rPr>
          <w:rFonts w:ascii="Garamond" w:hAnsi="Garamond" w:cs="Times New Roman"/>
          <w:color w:val="000000"/>
          <w:sz w:val="24"/>
          <w:szCs w:val="24"/>
        </w:rPr>
        <w:tab/>
        <w:t>If there is a time related motion, you should email it to Emergencybubash@alleghenycourts.us as an ‘emergency as to time.’</w:t>
      </w:r>
    </w:p>
    <w:p w14:paraId="36479B1A" w14:textId="39EBF764" w:rsidR="005676FE" w:rsidRDefault="005676FE" w:rsidP="002B6478">
      <w:pPr>
        <w:autoSpaceDE w:val="0"/>
        <w:autoSpaceDN w:val="0"/>
        <w:adjustRightInd w:val="0"/>
        <w:spacing w:after="0" w:line="360" w:lineRule="auto"/>
        <w:ind w:firstLine="720"/>
        <w:jc w:val="both"/>
        <w:rPr>
          <w:rFonts w:ascii="Garamond" w:hAnsi="Garamond" w:cs="Times New Roman"/>
          <w:sz w:val="24"/>
          <w:szCs w:val="24"/>
        </w:rPr>
      </w:pPr>
      <w:r w:rsidRPr="00D90391">
        <w:rPr>
          <w:rFonts w:ascii="Garamond" w:hAnsi="Garamond" w:cs="Times New Roman"/>
          <w:color w:val="000000"/>
          <w:sz w:val="24"/>
          <w:szCs w:val="24"/>
        </w:rPr>
        <w:t>Cutoff for submission of motions is 12 noon the day prior to the scheduled Motions date.</w:t>
      </w:r>
      <w:r w:rsidR="00A84FC4" w:rsidRPr="00D90391">
        <w:rPr>
          <w:rFonts w:ascii="Garamond" w:hAnsi="Garamond" w:cs="Times New Roman"/>
          <w:color w:val="FF0000"/>
          <w:sz w:val="24"/>
          <w:szCs w:val="24"/>
        </w:rPr>
        <w:t xml:space="preserve">  </w:t>
      </w:r>
      <w:r w:rsidR="00217B0B" w:rsidRPr="00D90391">
        <w:rPr>
          <w:rFonts w:ascii="Garamond" w:hAnsi="Garamond" w:cs="Times New Roman"/>
          <w:color w:val="FF0000"/>
          <w:sz w:val="24"/>
          <w:szCs w:val="24"/>
        </w:rPr>
        <w:t xml:space="preserve"> </w:t>
      </w:r>
      <w:r w:rsidR="00217B0B" w:rsidRPr="00D90391">
        <w:rPr>
          <w:rFonts w:ascii="Garamond" w:hAnsi="Garamond" w:cs="Times New Roman"/>
          <w:sz w:val="24"/>
          <w:szCs w:val="24"/>
        </w:rPr>
        <w:t>Motions shall be submitted electronically.</w:t>
      </w:r>
    </w:p>
    <w:p w14:paraId="05B0E89B" w14:textId="6F3DEECF" w:rsidR="000B18E7" w:rsidRPr="00994C71" w:rsidRDefault="000B18E7" w:rsidP="000B18E7">
      <w:pPr>
        <w:autoSpaceDE w:val="0"/>
        <w:autoSpaceDN w:val="0"/>
        <w:adjustRightInd w:val="0"/>
        <w:spacing w:after="0" w:line="360" w:lineRule="auto"/>
        <w:jc w:val="both"/>
        <w:rPr>
          <w:rFonts w:ascii="Garamond" w:hAnsi="Garamond" w:cs="Times New Roman"/>
          <w:sz w:val="24"/>
          <w:szCs w:val="24"/>
        </w:rPr>
      </w:pPr>
      <w:r w:rsidRPr="00994C71">
        <w:rPr>
          <w:rFonts w:ascii="Garamond" w:hAnsi="Garamond" w:cs="Times New Roman"/>
          <w:b/>
          <w:bCs/>
          <w:sz w:val="24"/>
          <w:szCs w:val="24"/>
          <w:highlight w:val="yellow"/>
          <w:u w:val="single"/>
        </w:rPr>
        <w:t>CONSENT ORDERS</w:t>
      </w:r>
      <w:r w:rsidR="00994C71" w:rsidRPr="00994C71">
        <w:rPr>
          <w:rFonts w:ascii="Garamond" w:hAnsi="Garamond" w:cs="Times New Roman"/>
          <w:b/>
          <w:bCs/>
          <w:sz w:val="24"/>
          <w:szCs w:val="24"/>
          <w:highlight w:val="yellow"/>
          <w:u w:val="single"/>
        </w:rPr>
        <w:t>: PLEASE PUT THE WORD ‘CONSENT’ IN THE SUBJECT LINE OF YOUR EMAIL WHEN YOU SUBMIT.</w:t>
      </w:r>
      <w:r w:rsidR="00994C71">
        <w:rPr>
          <w:rFonts w:ascii="Garamond" w:hAnsi="Garamond" w:cs="Times New Roman"/>
          <w:sz w:val="24"/>
          <w:szCs w:val="24"/>
        </w:rPr>
        <w:t xml:space="preserve">  We do not open the emails in this mailbox until time for motions court arrives.  Labeling the subject line correctly allows us to get your orders signed and returned promptly.</w:t>
      </w:r>
    </w:p>
    <w:p w14:paraId="5B3F318A" w14:textId="77777777" w:rsidR="008B3021" w:rsidRPr="00A6253F" w:rsidRDefault="008B3021" w:rsidP="00312DCF">
      <w:pPr>
        <w:autoSpaceDE w:val="0"/>
        <w:autoSpaceDN w:val="0"/>
        <w:adjustRightInd w:val="0"/>
        <w:spacing w:after="0" w:line="360" w:lineRule="auto"/>
        <w:jc w:val="both"/>
        <w:rPr>
          <w:rFonts w:ascii="Garamond" w:hAnsi="Garamond" w:cs="Times New Roman"/>
          <w:b/>
          <w:bCs/>
          <w:sz w:val="24"/>
          <w:szCs w:val="24"/>
        </w:rPr>
      </w:pPr>
    </w:p>
    <w:p w14:paraId="342DA5EB" w14:textId="3550791F" w:rsidR="00D0482E" w:rsidRPr="00A6253F" w:rsidRDefault="007512FE" w:rsidP="00D0482E">
      <w:pPr>
        <w:autoSpaceDE w:val="0"/>
        <w:autoSpaceDN w:val="0"/>
        <w:adjustRightInd w:val="0"/>
        <w:spacing w:after="0" w:line="360" w:lineRule="auto"/>
        <w:jc w:val="both"/>
        <w:rPr>
          <w:rFonts w:ascii="Garamond" w:hAnsi="Garamond" w:cs="Times New Roman"/>
          <w:b/>
          <w:bCs/>
          <w:color w:val="000000"/>
          <w:sz w:val="24"/>
          <w:szCs w:val="24"/>
        </w:rPr>
      </w:pPr>
      <w:r w:rsidRPr="001B1E1B">
        <w:rPr>
          <w:rFonts w:ascii="Garamond" w:hAnsi="Garamond" w:cs="Times New Roman"/>
          <w:b/>
          <w:bCs/>
          <w:color w:val="000000"/>
          <w:sz w:val="24"/>
          <w:szCs w:val="24"/>
          <w:u w:val="single"/>
        </w:rPr>
        <w:t>EXCEPTIONS:</w:t>
      </w:r>
      <w:r w:rsidRPr="00A6253F">
        <w:rPr>
          <w:rFonts w:ascii="Garamond" w:hAnsi="Garamond" w:cs="Times New Roman"/>
          <w:b/>
          <w:bCs/>
          <w:color w:val="000000"/>
          <w:sz w:val="24"/>
          <w:szCs w:val="24"/>
        </w:rPr>
        <w:t xml:space="preserve">  </w:t>
      </w:r>
      <w:r w:rsidR="001B1E1B">
        <w:rPr>
          <w:rFonts w:ascii="Garamond" w:hAnsi="Garamond" w:cs="Times New Roman"/>
          <w:color w:val="000000"/>
          <w:sz w:val="24"/>
          <w:szCs w:val="24"/>
        </w:rPr>
        <w:t>In person</w:t>
      </w:r>
      <w:r w:rsidRPr="00D90391">
        <w:rPr>
          <w:rFonts w:ascii="Garamond" w:hAnsi="Garamond" w:cs="Times New Roman"/>
          <w:color w:val="000000"/>
          <w:sz w:val="24"/>
          <w:szCs w:val="24"/>
        </w:rPr>
        <w:t xml:space="preserve"> </w:t>
      </w:r>
      <w:r w:rsidR="00847784" w:rsidRPr="00D90391">
        <w:rPr>
          <w:rFonts w:ascii="Garamond" w:hAnsi="Garamond" w:cs="Times New Roman"/>
          <w:color w:val="000000"/>
          <w:sz w:val="24"/>
          <w:szCs w:val="24"/>
        </w:rPr>
        <w:t xml:space="preserve">in the assigned courtroom </w:t>
      </w:r>
      <w:r w:rsidRPr="00D90391">
        <w:rPr>
          <w:rFonts w:ascii="Garamond" w:hAnsi="Garamond" w:cs="Times New Roman"/>
          <w:color w:val="000000"/>
          <w:sz w:val="24"/>
          <w:szCs w:val="24"/>
        </w:rPr>
        <w:t xml:space="preserve">during the time scheduled for Exceptions.  </w:t>
      </w:r>
      <w:r w:rsidR="00867B5D" w:rsidRPr="00D90391">
        <w:rPr>
          <w:rFonts w:ascii="Garamond" w:hAnsi="Garamond" w:cs="Times New Roman"/>
          <w:color w:val="000000"/>
          <w:sz w:val="24"/>
          <w:szCs w:val="24"/>
        </w:rPr>
        <w:t>If you agree to the court hearing your e</w:t>
      </w:r>
      <w:r w:rsidRPr="00D90391">
        <w:rPr>
          <w:rFonts w:ascii="Garamond" w:hAnsi="Garamond" w:cs="Times New Roman"/>
          <w:color w:val="000000"/>
          <w:sz w:val="24"/>
          <w:szCs w:val="24"/>
        </w:rPr>
        <w:t>xceptions on the briefs only</w:t>
      </w:r>
      <w:r w:rsidR="00D0482E" w:rsidRPr="00D90391">
        <w:rPr>
          <w:rFonts w:ascii="Garamond" w:hAnsi="Garamond" w:cs="Times New Roman"/>
          <w:color w:val="000000"/>
          <w:sz w:val="24"/>
          <w:szCs w:val="24"/>
        </w:rPr>
        <w:t xml:space="preserve"> (i.e., you do not need to appear)</w:t>
      </w:r>
      <w:r w:rsidR="00867B5D" w:rsidRPr="00D90391">
        <w:rPr>
          <w:rFonts w:ascii="Garamond" w:hAnsi="Garamond" w:cs="Times New Roman"/>
          <w:color w:val="000000"/>
          <w:sz w:val="24"/>
          <w:szCs w:val="24"/>
        </w:rPr>
        <w:t xml:space="preserve">, </w:t>
      </w:r>
      <w:r w:rsidR="00D0482E" w:rsidRPr="00D90391">
        <w:rPr>
          <w:rFonts w:ascii="Garamond" w:hAnsi="Garamond" w:cs="Times New Roman"/>
          <w:color w:val="000000"/>
          <w:sz w:val="24"/>
          <w:szCs w:val="24"/>
        </w:rPr>
        <w:t xml:space="preserve">you </w:t>
      </w:r>
      <w:r w:rsidR="00867B5D" w:rsidRPr="00D90391">
        <w:rPr>
          <w:rFonts w:ascii="Garamond" w:hAnsi="Garamond" w:cs="Times New Roman"/>
          <w:color w:val="000000"/>
          <w:sz w:val="24"/>
          <w:szCs w:val="24"/>
        </w:rPr>
        <w:t>should</w:t>
      </w:r>
      <w:r w:rsidR="00D0482E" w:rsidRPr="00D90391">
        <w:rPr>
          <w:rFonts w:ascii="Garamond" w:hAnsi="Garamond" w:cs="Times New Roman"/>
          <w:color w:val="000000"/>
          <w:sz w:val="24"/>
          <w:szCs w:val="24"/>
        </w:rPr>
        <w:t xml:space="preserve"> </w:t>
      </w:r>
      <w:r w:rsidR="00867B5D" w:rsidRPr="00D90391">
        <w:rPr>
          <w:rFonts w:ascii="Garamond" w:hAnsi="Garamond" w:cs="Times New Roman"/>
          <w:color w:val="000000"/>
          <w:sz w:val="24"/>
          <w:szCs w:val="24"/>
        </w:rPr>
        <w:t xml:space="preserve">inform the </w:t>
      </w:r>
      <w:r w:rsidR="001C3A91" w:rsidRPr="00D90391">
        <w:rPr>
          <w:rFonts w:ascii="Garamond" w:hAnsi="Garamond" w:cs="Times New Roman"/>
          <w:color w:val="000000"/>
          <w:sz w:val="24"/>
          <w:szCs w:val="24"/>
        </w:rPr>
        <w:t>C</w:t>
      </w:r>
      <w:r w:rsidR="00867B5D" w:rsidRPr="00D90391">
        <w:rPr>
          <w:rFonts w:ascii="Garamond" w:hAnsi="Garamond" w:cs="Times New Roman"/>
          <w:color w:val="000000"/>
          <w:sz w:val="24"/>
          <w:szCs w:val="24"/>
        </w:rPr>
        <w:t>ourt.</w:t>
      </w:r>
    </w:p>
    <w:p w14:paraId="4F0E99C5" w14:textId="77777777" w:rsidR="008B3021" w:rsidRPr="00A6253F" w:rsidRDefault="008B3021" w:rsidP="00D0482E">
      <w:pPr>
        <w:autoSpaceDE w:val="0"/>
        <w:autoSpaceDN w:val="0"/>
        <w:adjustRightInd w:val="0"/>
        <w:spacing w:after="0" w:line="360" w:lineRule="auto"/>
        <w:jc w:val="both"/>
        <w:rPr>
          <w:rFonts w:ascii="Garamond" w:hAnsi="Garamond" w:cs="Times New Roman"/>
          <w:b/>
          <w:bCs/>
          <w:color w:val="000000"/>
          <w:sz w:val="24"/>
          <w:szCs w:val="24"/>
        </w:rPr>
      </w:pPr>
    </w:p>
    <w:p w14:paraId="78C550A4" w14:textId="44D66523" w:rsidR="00E440B9" w:rsidRPr="00A6253F" w:rsidRDefault="00E440B9" w:rsidP="00D0482E">
      <w:pPr>
        <w:autoSpaceDE w:val="0"/>
        <w:autoSpaceDN w:val="0"/>
        <w:adjustRightInd w:val="0"/>
        <w:spacing w:after="0" w:line="360" w:lineRule="auto"/>
        <w:jc w:val="both"/>
        <w:rPr>
          <w:rFonts w:ascii="Garamond" w:hAnsi="Garamond" w:cs="Times New Roman"/>
          <w:b/>
          <w:bCs/>
          <w:color w:val="000000"/>
          <w:sz w:val="24"/>
          <w:szCs w:val="24"/>
        </w:rPr>
      </w:pPr>
      <w:r w:rsidRPr="001B1E1B">
        <w:rPr>
          <w:rFonts w:ascii="Garamond" w:hAnsi="Garamond" w:cs="Times New Roman"/>
          <w:b/>
          <w:bCs/>
          <w:color w:val="000000"/>
          <w:sz w:val="24"/>
          <w:szCs w:val="24"/>
          <w:u w:val="single"/>
        </w:rPr>
        <w:t>CONCILIATIONS:</w:t>
      </w:r>
      <w:r w:rsidRPr="00A6253F">
        <w:rPr>
          <w:rFonts w:ascii="Garamond" w:hAnsi="Garamond" w:cs="Times New Roman"/>
          <w:b/>
          <w:bCs/>
          <w:color w:val="000000"/>
          <w:sz w:val="24"/>
          <w:szCs w:val="24"/>
        </w:rPr>
        <w:t xml:space="preserve"> </w:t>
      </w:r>
      <w:r w:rsidR="00BA35FE" w:rsidRPr="00D90391">
        <w:rPr>
          <w:rFonts w:ascii="Garamond" w:hAnsi="Garamond" w:cs="Times New Roman"/>
          <w:color w:val="000000"/>
          <w:sz w:val="24"/>
          <w:szCs w:val="24"/>
        </w:rPr>
        <w:t>Attorneys and clients may be remote</w:t>
      </w:r>
      <w:r w:rsidR="00E63125" w:rsidRPr="00D90391">
        <w:rPr>
          <w:rFonts w:ascii="Garamond" w:hAnsi="Garamond" w:cs="Times New Roman"/>
          <w:color w:val="000000"/>
          <w:sz w:val="24"/>
          <w:szCs w:val="24"/>
        </w:rPr>
        <w:t>.</w:t>
      </w:r>
      <w:r w:rsidR="00BA35FE" w:rsidRPr="00D90391">
        <w:rPr>
          <w:rFonts w:ascii="Garamond" w:hAnsi="Garamond" w:cs="Times New Roman"/>
          <w:color w:val="000000"/>
          <w:sz w:val="24"/>
          <w:szCs w:val="24"/>
        </w:rPr>
        <w:t xml:space="preserve">  The judge will be in the office.</w:t>
      </w:r>
      <w:r w:rsidR="0039718D" w:rsidRPr="00D90391">
        <w:rPr>
          <w:rFonts w:ascii="Garamond" w:hAnsi="Garamond" w:cs="Times New Roman"/>
          <w:color w:val="000000"/>
          <w:sz w:val="24"/>
          <w:szCs w:val="24"/>
        </w:rPr>
        <w:t xml:space="preserve">   If you request an in-person conciliation, please let the court know and it will be granted.</w:t>
      </w:r>
      <w:r w:rsidR="009D17CC" w:rsidRPr="00D90391">
        <w:rPr>
          <w:rFonts w:ascii="Garamond" w:hAnsi="Garamond" w:cs="Times New Roman"/>
          <w:color w:val="000000"/>
          <w:sz w:val="24"/>
          <w:szCs w:val="24"/>
        </w:rPr>
        <w:t xml:space="preserve"> </w:t>
      </w:r>
      <w:r w:rsidR="001B1E1B">
        <w:rPr>
          <w:rFonts w:ascii="Garamond" w:hAnsi="Garamond" w:cs="Times New Roman"/>
          <w:color w:val="000000"/>
          <w:sz w:val="24"/>
          <w:szCs w:val="24"/>
        </w:rPr>
        <w:t>T</w:t>
      </w:r>
      <w:r w:rsidR="009D17CC" w:rsidRPr="00D90391">
        <w:rPr>
          <w:rFonts w:ascii="Garamond" w:hAnsi="Garamond" w:cs="Times New Roman"/>
          <w:color w:val="000000"/>
          <w:sz w:val="24"/>
          <w:szCs w:val="24"/>
        </w:rPr>
        <w:t>he court will entertain the scheduling of a telephone conference call with counsel to handle discrete</w:t>
      </w:r>
      <w:r w:rsidR="00FF4553" w:rsidRPr="00D90391">
        <w:rPr>
          <w:rFonts w:ascii="Garamond" w:hAnsi="Garamond" w:cs="Times New Roman"/>
          <w:color w:val="000000"/>
          <w:sz w:val="24"/>
          <w:szCs w:val="24"/>
        </w:rPr>
        <w:t xml:space="preserve"> substantive matters or ministerial matters efficiently.</w:t>
      </w:r>
    </w:p>
    <w:p w14:paraId="44D7E203" w14:textId="77777777" w:rsidR="008B3021" w:rsidRPr="00A6253F" w:rsidRDefault="008B3021" w:rsidP="00D0482E">
      <w:pPr>
        <w:autoSpaceDE w:val="0"/>
        <w:autoSpaceDN w:val="0"/>
        <w:adjustRightInd w:val="0"/>
        <w:spacing w:after="0" w:line="360" w:lineRule="auto"/>
        <w:jc w:val="both"/>
        <w:rPr>
          <w:rFonts w:ascii="Garamond" w:hAnsi="Garamond" w:cs="Times New Roman"/>
          <w:b/>
          <w:bCs/>
          <w:color w:val="000000"/>
          <w:sz w:val="24"/>
          <w:szCs w:val="24"/>
        </w:rPr>
      </w:pPr>
    </w:p>
    <w:p w14:paraId="72711824" w14:textId="39477079" w:rsidR="00D80400" w:rsidRPr="00D90391" w:rsidRDefault="00D80400" w:rsidP="00D0482E">
      <w:pPr>
        <w:autoSpaceDE w:val="0"/>
        <w:autoSpaceDN w:val="0"/>
        <w:adjustRightInd w:val="0"/>
        <w:spacing w:after="0" w:line="360" w:lineRule="auto"/>
        <w:jc w:val="both"/>
        <w:rPr>
          <w:rFonts w:ascii="Garamond" w:hAnsi="Garamond" w:cs="Times New Roman"/>
          <w:color w:val="000000"/>
          <w:sz w:val="24"/>
          <w:szCs w:val="24"/>
        </w:rPr>
      </w:pPr>
      <w:r w:rsidRPr="001B1E1B">
        <w:rPr>
          <w:rFonts w:ascii="Garamond" w:hAnsi="Garamond" w:cs="Times New Roman"/>
          <w:b/>
          <w:bCs/>
          <w:color w:val="000000"/>
          <w:sz w:val="24"/>
          <w:szCs w:val="24"/>
          <w:u w:val="single"/>
        </w:rPr>
        <w:t>HEARINGS AND TRIALS</w:t>
      </w:r>
      <w:r w:rsidRPr="00A6253F">
        <w:rPr>
          <w:rFonts w:ascii="Garamond" w:hAnsi="Garamond" w:cs="Times New Roman"/>
          <w:b/>
          <w:bCs/>
          <w:color w:val="000000"/>
          <w:sz w:val="24"/>
          <w:szCs w:val="24"/>
        </w:rPr>
        <w:t>:</w:t>
      </w:r>
      <w:r w:rsidR="00972113" w:rsidRPr="00A6253F">
        <w:rPr>
          <w:rFonts w:ascii="Garamond" w:hAnsi="Garamond" w:cs="Times New Roman"/>
          <w:b/>
          <w:bCs/>
          <w:color w:val="000000"/>
          <w:sz w:val="24"/>
          <w:szCs w:val="24"/>
        </w:rPr>
        <w:t xml:space="preserve">  </w:t>
      </w:r>
      <w:r w:rsidR="000F31A8" w:rsidRPr="00D90391">
        <w:rPr>
          <w:rFonts w:ascii="Garamond" w:hAnsi="Garamond" w:cs="Times New Roman"/>
          <w:color w:val="000000"/>
          <w:sz w:val="24"/>
          <w:szCs w:val="24"/>
        </w:rPr>
        <w:t>Attorneys and their Clients must be IN</w:t>
      </w:r>
      <w:r w:rsidR="00DC246C" w:rsidRPr="00D90391">
        <w:rPr>
          <w:rFonts w:ascii="Garamond" w:hAnsi="Garamond" w:cs="Times New Roman"/>
          <w:color w:val="000000"/>
          <w:sz w:val="24"/>
          <w:szCs w:val="24"/>
        </w:rPr>
        <w:t>-</w:t>
      </w:r>
      <w:r w:rsidR="000F31A8" w:rsidRPr="00D90391">
        <w:rPr>
          <w:rFonts w:ascii="Garamond" w:hAnsi="Garamond" w:cs="Times New Roman"/>
          <w:color w:val="000000"/>
          <w:sz w:val="24"/>
          <w:szCs w:val="24"/>
        </w:rPr>
        <w:t>PERSON</w:t>
      </w:r>
      <w:r w:rsidR="00E41666" w:rsidRPr="00D90391">
        <w:rPr>
          <w:rFonts w:ascii="Garamond" w:hAnsi="Garamond" w:cs="Times New Roman"/>
          <w:color w:val="000000"/>
          <w:sz w:val="24"/>
          <w:szCs w:val="24"/>
        </w:rPr>
        <w:t xml:space="preserve"> </w:t>
      </w:r>
      <w:r w:rsidR="006A1C10" w:rsidRPr="00D90391">
        <w:rPr>
          <w:rFonts w:ascii="Garamond" w:hAnsi="Garamond" w:cs="Times New Roman"/>
          <w:color w:val="000000"/>
          <w:sz w:val="24"/>
          <w:szCs w:val="24"/>
        </w:rPr>
        <w:t xml:space="preserve">in the courtroom </w:t>
      </w:r>
      <w:r w:rsidR="00E41666" w:rsidRPr="00D90391">
        <w:rPr>
          <w:rFonts w:ascii="Garamond" w:hAnsi="Garamond" w:cs="Times New Roman"/>
          <w:color w:val="000000"/>
          <w:sz w:val="24"/>
          <w:szCs w:val="24"/>
        </w:rPr>
        <w:t>during the trial.  Ancillary witnesses may be via TEAMS, much like witnesses may have been called</w:t>
      </w:r>
      <w:r w:rsidR="004A111D" w:rsidRPr="00D90391">
        <w:rPr>
          <w:rFonts w:ascii="Garamond" w:hAnsi="Garamond" w:cs="Times New Roman"/>
          <w:color w:val="000000"/>
          <w:sz w:val="24"/>
          <w:szCs w:val="24"/>
        </w:rPr>
        <w:t xml:space="preserve"> via telephone</w:t>
      </w:r>
      <w:r w:rsidR="00E41666" w:rsidRPr="00D90391">
        <w:rPr>
          <w:rFonts w:ascii="Garamond" w:hAnsi="Garamond" w:cs="Times New Roman"/>
          <w:color w:val="000000"/>
          <w:sz w:val="24"/>
          <w:szCs w:val="24"/>
        </w:rPr>
        <w:t xml:space="preserve"> in the past.</w:t>
      </w:r>
      <w:r w:rsidR="00DC246C" w:rsidRPr="00D90391">
        <w:rPr>
          <w:rFonts w:ascii="Garamond" w:hAnsi="Garamond" w:cs="Times New Roman"/>
          <w:color w:val="000000"/>
          <w:sz w:val="24"/>
          <w:szCs w:val="24"/>
        </w:rPr>
        <w:t xml:space="preserve">  If there is a good reason for a Party to appear remotely, please request it of the Court.</w:t>
      </w:r>
      <w:r w:rsidR="009C47A4" w:rsidRPr="00D90391">
        <w:rPr>
          <w:rFonts w:ascii="Garamond" w:hAnsi="Garamond" w:cs="Times New Roman"/>
          <w:color w:val="000000"/>
          <w:sz w:val="24"/>
          <w:szCs w:val="24"/>
        </w:rPr>
        <w:t xml:space="preserve"> </w:t>
      </w:r>
    </w:p>
    <w:p w14:paraId="7BB9B53E" w14:textId="146D3061" w:rsidR="007512FE" w:rsidRPr="00D90391" w:rsidRDefault="009C47A4" w:rsidP="002B6478">
      <w:pPr>
        <w:autoSpaceDE w:val="0"/>
        <w:autoSpaceDN w:val="0"/>
        <w:adjustRightInd w:val="0"/>
        <w:spacing w:after="0" w:line="360" w:lineRule="auto"/>
        <w:ind w:firstLine="720"/>
        <w:jc w:val="both"/>
        <w:rPr>
          <w:rFonts w:ascii="Garamond" w:hAnsi="Garamond" w:cs="Times New Roman"/>
          <w:color w:val="000000"/>
          <w:sz w:val="24"/>
          <w:szCs w:val="24"/>
        </w:rPr>
      </w:pPr>
      <w:r w:rsidRPr="00D90391">
        <w:rPr>
          <w:rFonts w:ascii="Garamond" w:hAnsi="Garamond" w:cs="Times New Roman"/>
          <w:color w:val="000000"/>
          <w:sz w:val="24"/>
          <w:szCs w:val="24"/>
        </w:rPr>
        <w:t xml:space="preserve">The Court will </w:t>
      </w:r>
      <w:r w:rsidR="00D90391">
        <w:rPr>
          <w:rFonts w:ascii="Garamond" w:hAnsi="Garamond" w:cs="Times New Roman"/>
          <w:color w:val="000000"/>
          <w:sz w:val="24"/>
          <w:szCs w:val="24"/>
        </w:rPr>
        <w:t>usually</w:t>
      </w:r>
      <w:r w:rsidRPr="00D90391">
        <w:rPr>
          <w:rFonts w:ascii="Garamond" w:hAnsi="Garamond" w:cs="Times New Roman"/>
          <w:color w:val="000000"/>
          <w:sz w:val="24"/>
          <w:szCs w:val="24"/>
        </w:rPr>
        <w:t xml:space="preserve"> do interviews of </w:t>
      </w:r>
      <w:r w:rsidRPr="001B1E1B">
        <w:rPr>
          <w:rFonts w:ascii="Garamond" w:hAnsi="Garamond" w:cs="Times New Roman"/>
          <w:color w:val="000000"/>
          <w:sz w:val="24"/>
          <w:szCs w:val="24"/>
          <w:highlight w:val="yellow"/>
        </w:rPr>
        <w:t xml:space="preserve">children </w:t>
      </w:r>
      <w:r w:rsidR="001B1E1B" w:rsidRPr="001B1E1B">
        <w:rPr>
          <w:rFonts w:ascii="Garamond" w:hAnsi="Garamond" w:cs="Times New Roman"/>
          <w:color w:val="000000"/>
          <w:sz w:val="24"/>
          <w:szCs w:val="24"/>
          <w:highlight w:val="yellow"/>
        </w:rPr>
        <w:t>in person</w:t>
      </w:r>
      <w:r w:rsidRPr="00D90391">
        <w:rPr>
          <w:rFonts w:ascii="Garamond" w:hAnsi="Garamond" w:cs="Times New Roman"/>
          <w:color w:val="000000"/>
          <w:sz w:val="24"/>
          <w:szCs w:val="24"/>
        </w:rPr>
        <w:t xml:space="preserve"> unless otherwise decided.</w:t>
      </w:r>
    </w:p>
    <w:p w14:paraId="35D28837" w14:textId="77777777" w:rsidR="00282FF6" w:rsidRPr="00A6253F" w:rsidRDefault="00282FF6" w:rsidP="00312DCF">
      <w:pPr>
        <w:autoSpaceDE w:val="0"/>
        <w:autoSpaceDN w:val="0"/>
        <w:adjustRightInd w:val="0"/>
        <w:spacing w:after="0" w:line="360" w:lineRule="auto"/>
        <w:jc w:val="both"/>
        <w:rPr>
          <w:rFonts w:ascii="Garamond" w:hAnsi="Garamond" w:cs="Times New Roman"/>
          <w:b/>
          <w:bCs/>
          <w:color w:val="000000"/>
          <w:sz w:val="24"/>
          <w:szCs w:val="24"/>
        </w:rPr>
      </w:pPr>
    </w:p>
    <w:p w14:paraId="3C036AB4" w14:textId="07F7B854" w:rsidR="001A53AD" w:rsidRPr="00D90391" w:rsidRDefault="003A3EB8" w:rsidP="00312DCF">
      <w:pPr>
        <w:autoSpaceDE w:val="0"/>
        <w:autoSpaceDN w:val="0"/>
        <w:adjustRightInd w:val="0"/>
        <w:spacing w:after="0" w:line="360" w:lineRule="auto"/>
        <w:jc w:val="both"/>
        <w:rPr>
          <w:rFonts w:ascii="Garamond" w:hAnsi="Garamond" w:cs="Times New Roman"/>
          <w:color w:val="000000"/>
          <w:sz w:val="24"/>
          <w:szCs w:val="24"/>
        </w:rPr>
      </w:pPr>
      <w:r w:rsidRPr="00D90391">
        <w:rPr>
          <w:rFonts w:ascii="Garamond" w:hAnsi="Garamond" w:cs="Times New Roman"/>
          <w:color w:val="000000"/>
          <w:sz w:val="24"/>
          <w:szCs w:val="24"/>
        </w:rPr>
        <w:t xml:space="preserve">*** </w:t>
      </w:r>
      <w:r w:rsidR="00282FF6" w:rsidRPr="00D90391">
        <w:rPr>
          <w:rFonts w:ascii="Garamond" w:hAnsi="Garamond" w:cs="Times New Roman"/>
          <w:color w:val="000000"/>
          <w:sz w:val="24"/>
          <w:szCs w:val="24"/>
        </w:rPr>
        <w:t>NOTE RE</w:t>
      </w:r>
      <w:r w:rsidR="0003102E" w:rsidRPr="00D90391">
        <w:rPr>
          <w:rFonts w:ascii="Garamond" w:hAnsi="Garamond" w:cs="Times New Roman"/>
          <w:color w:val="000000"/>
          <w:sz w:val="24"/>
          <w:szCs w:val="24"/>
        </w:rPr>
        <w:t>:</w:t>
      </w:r>
      <w:r w:rsidR="00282FF6" w:rsidRPr="00D90391">
        <w:rPr>
          <w:rFonts w:ascii="Garamond" w:hAnsi="Garamond" w:cs="Times New Roman"/>
          <w:color w:val="000000"/>
          <w:sz w:val="24"/>
          <w:szCs w:val="24"/>
        </w:rPr>
        <w:t xml:space="preserve"> CANCELLATION</w:t>
      </w:r>
      <w:r w:rsidR="002864A7" w:rsidRPr="00D90391">
        <w:rPr>
          <w:rFonts w:ascii="Garamond" w:hAnsi="Garamond" w:cs="Times New Roman"/>
          <w:color w:val="000000"/>
          <w:sz w:val="24"/>
          <w:szCs w:val="24"/>
        </w:rPr>
        <w:t>/POSTPONEMENT</w:t>
      </w:r>
      <w:r w:rsidR="00282FF6" w:rsidRPr="00D90391">
        <w:rPr>
          <w:rFonts w:ascii="Garamond" w:hAnsi="Garamond" w:cs="Times New Roman"/>
          <w:color w:val="000000"/>
          <w:sz w:val="24"/>
          <w:szCs w:val="24"/>
        </w:rPr>
        <w:t xml:space="preserve"> OF ANY </w:t>
      </w:r>
      <w:r w:rsidR="002762EA" w:rsidRPr="00D90391">
        <w:rPr>
          <w:rFonts w:ascii="Garamond" w:hAnsi="Garamond" w:cs="Times New Roman"/>
          <w:color w:val="000000"/>
          <w:sz w:val="24"/>
          <w:szCs w:val="24"/>
        </w:rPr>
        <w:t>CONCILIATION OR</w:t>
      </w:r>
      <w:r w:rsidR="00282FF6" w:rsidRPr="00D90391">
        <w:rPr>
          <w:rFonts w:ascii="Garamond" w:hAnsi="Garamond" w:cs="Times New Roman"/>
          <w:color w:val="000000"/>
          <w:sz w:val="24"/>
          <w:szCs w:val="24"/>
        </w:rPr>
        <w:t xml:space="preserve"> HEARING</w:t>
      </w:r>
      <w:r w:rsidR="002762EA" w:rsidRPr="00D90391">
        <w:rPr>
          <w:rFonts w:ascii="Garamond" w:hAnsi="Garamond" w:cs="Times New Roman"/>
          <w:color w:val="000000"/>
          <w:sz w:val="24"/>
          <w:szCs w:val="24"/>
        </w:rPr>
        <w:t xml:space="preserve"> BEFORE THE JUDGE OR OTHER</w:t>
      </w:r>
      <w:r w:rsidR="00E87D98" w:rsidRPr="00D90391">
        <w:rPr>
          <w:rFonts w:ascii="Garamond" w:hAnsi="Garamond" w:cs="Times New Roman"/>
          <w:color w:val="000000"/>
          <w:sz w:val="24"/>
          <w:szCs w:val="24"/>
        </w:rPr>
        <w:t xml:space="preserve"> BODY</w:t>
      </w:r>
      <w:r w:rsidR="00282FF6" w:rsidRPr="00D90391">
        <w:rPr>
          <w:rFonts w:ascii="Garamond" w:hAnsi="Garamond" w:cs="Times New Roman"/>
          <w:color w:val="000000"/>
          <w:sz w:val="24"/>
          <w:szCs w:val="24"/>
        </w:rPr>
        <w:t>:  If you req</w:t>
      </w:r>
      <w:r w:rsidR="00BD6B88" w:rsidRPr="00D90391">
        <w:rPr>
          <w:rFonts w:ascii="Garamond" w:hAnsi="Garamond" w:cs="Times New Roman"/>
          <w:color w:val="000000"/>
          <w:sz w:val="24"/>
          <w:szCs w:val="24"/>
        </w:rPr>
        <w:t xml:space="preserve">uest any Order from the Judge which </w:t>
      </w:r>
      <w:r w:rsidR="002864A7" w:rsidRPr="00D90391">
        <w:rPr>
          <w:rFonts w:ascii="Garamond" w:hAnsi="Garamond" w:cs="Times New Roman"/>
          <w:color w:val="000000"/>
          <w:sz w:val="24"/>
          <w:szCs w:val="24"/>
        </w:rPr>
        <w:lastRenderedPageBreak/>
        <w:t>POSTPONE</w:t>
      </w:r>
      <w:r w:rsidR="00D936E5">
        <w:rPr>
          <w:rFonts w:ascii="Garamond" w:hAnsi="Garamond" w:cs="Times New Roman"/>
          <w:color w:val="000000"/>
          <w:sz w:val="24"/>
          <w:szCs w:val="24"/>
        </w:rPr>
        <w:t>S</w:t>
      </w:r>
      <w:r w:rsidR="00374D86" w:rsidRPr="00D90391">
        <w:rPr>
          <w:rFonts w:ascii="Garamond" w:hAnsi="Garamond" w:cs="Times New Roman"/>
          <w:color w:val="000000"/>
          <w:sz w:val="24"/>
          <w:szCs w:val="24"/>
        </w:rPr>
        <w:t>/</w:t>
      </w:r>
      <w:r w:rsidR="00BD6B88" w:rsidRPr="00D90391">
        <w:rPr>
          <w:rFonts w:ascii="Garamond" w:hAnsi="Garamond" w:cs="Times New Roman"/>
          <w:color w:val="000000"/>
          <w:sz w:val="24"/>
          <w:szCs w:val="24"/>
        </w:rPr>
        <w:t xml:space="preserve">CANCELS a hearing or review in front </w:t>
      </w:r>
      <w:r w:rsidR="00374D86" w:rsidRPr="00D90391">
        <w:rPr>
          <w:rFonts w:ascii="Garamond" w:hAnsi="Garamond" w:cs="Times New Roman"/>
          <w:color w:val="000000"/>
          <w:sz w:val="24"/>
          <w:szCs w:val="24"/>
        </w:rPr>
        <w:t>of the</w:t>
      </w:r>
      <w:r w:rsidR="00E87D98" w:rsidRPr="00D90391">
        <w:rPr>
          <w:rFonts w:ascii="Garamond" w:hAnsi="Garamond" w:cs="Times New Roman"/>
          <w:color w:val="000000"/>
          <w:sz w:val="24"/>
          <w:szCs w:val="24"/>
        </w:rPr>
        <w:t xml:space="preserve"> Judge,</w:t>
      </w:r>
      <w:r w:rsidR="00EA5705" w:rsidRPr="00D90391">
        <w:rPr>
          <w:rFonts w:ascii="Garamond" w:hAnsi="Garamond" w:cs="Times New Roman"/>
          <w:color w:val="000000"/>
          <w:sz w:val="24"/>
          <w:szCs w:val="24"/>
        </w:rPr>
        <w:t xml:space="preserve"> a DHO (Ferguson, Newsome, O’Bara) </w:t>
      </w:r>
      <w:r w:rsidR="00E87D98" w:rsidRPr="00D90391">
        <w:rPr>
          <w:rFonts w:ascii="Garamond" w:hAnsi="Garamond" w:cs="Times New Roman"/>
          <w:color w:val="000000"/>
          <w:sz w:val="24"/>
          <w:szCs w:val="24"/>
        </w:rPr>
        <w:t xml:space="preserve"> </w:t>
      </w:r>
      <w:r w:rsidR="00BD6B88" w:rsidRPr="00D90391">
        <w:rPr>
          <w:rFonts w:ascii="Garamond" w:hAnsi="Garamond" w:cs="Times New Roman"/>
          <w:color w:val="000000"/>
          <w:sz w:val="24"/>
          <w:szCs w:val="24"/>
        </w:rPr>
        <w:t xml:space="preserve">a custody </w:t>
      </w:r>
      <w:r w:rsidR="00EA5705" w:rsidRPr="00D90391">
        <w:rPr>
          <w:rFonts w:ascii="Garamond" w:hAnsi="Garamond" w:cs="Times New Roman"/>
          <w:color w:val="000000"/>
          <w:sz w:val="24"/>
          <w:szCs w:val="24"/>
        </w:rPr>
        <w:t xml:space="preserve">DRO </w:t>
      </w:r>
      <w:r w:rsidR="00BD6B88" w:rsidRPr="00D90391">
        <w:rPr>
          <w:rFonts w:ascii="Garamond" w:hAnsi="Garamond" w:cs="Times New Roman"/>
          <w:color w:val="000000"/>
          <w:sz w:val="24"/>
          <w:szCs w:val="24"/>
        </w:rPr>
        <w:t>(Ross</w:t>
      </w:r>
      <w:r w:rsidR="00850FEA" w:rsidRPr="00D90391">
        <w:rPr>
          <w:rFonts w:ascii="Garamond" w:hAnsi="Garamond" w:cs="Times New Roman"/>
          <w:color w:val="000000"/>
          <w:sz w:val="24"/>
          <w:szCs w:val="24"/>
        </w:rPr>
        <w:t xml:space="preserve">, </w:t>
      </w:r>
      <w:r w:rsidR="002B2D8C" w:rsidRPr="00D90391">
        <w:rPr>
          <w:rFonts w:ascii="Garamond" w:hAnsi="Garamond" w:cs="Times New Roman"/>
          <w:color w:val="000000"/>
          <w:sz w:val="24"/>
          <w:szCs w:val="24"/>
        </w:rPr>
        <w:t>Biasca</w:t>
      </w:r>
      <w:r w:rsidR="00D90391">
        <w:rPr>
          <w:rFonts w:ascii="Garamond" w:hAnsi="Garamond" w:cs="Times New Roman"/>
          <w:color w:val="000000"/>
          <w:sz w:val="24"/>
          <w:szCs w:val="24"/>
        </w:rPr>
        <w:t>, Kranich</w:t>
      </w:r>
      <w:r w:rsidR="00BD6B88" w:rsidRPr="00D90391">
        <w:rPr>
          <w:rFonts w:ascii="Garamond" w:hAnsi="Garamond" w:cs="Times New Roman"/>
          <w:color w:val="000000"/>
          <w:sz w:val="24"/>
          <w:szCs w:val="24"/>
        </w:rPr>
        <w:t>)</w:t>
      </w:r>
      <w:r w:rsidR="00E3130C" w:rsidRPr="00D90391">
        <w:rPr>
          <w:rFonts w:ascii="Garamond" w:hAnsi="Garamond" w:cs="Times New Roman"/>
          <w:color w:val="000000"/>
          <w:sz w:val="24"/>
          <w:szCs w:val="24"/>
        </w:rPr>
        <w:t xml:space="preserve">, </w:t>
      </w:r>
      <w:r w:rsidR="002762EA" w:rsidRPr="00D90391">
        <w:rPr>
          <w:rFonts w:ascii="Garamond" w:hAnsi="Garamond" w:cs="Times New Roman"/>
          <w:color w:val="000000"/>
          <w:sz w:val="24"/>
          <w:szCs w:val="24"/>
        </w:rPr>
        <w:t>Generations</w:t>
      </w:r>
      <w:r w:rsidR="00E87D98" w:rsidRPr="00D90391">
        <w:rPr>
          <w:rFonts w:ascii="Garamond" w:hAnsi="Garamond" w:cs="Times New Roman"/>
          <w:color w:val="000000"/>
          <w:sz w:val="24"/>
          <w:szCs w:val="24"/>
        </w:rPr>
        <w:t>,</w:t>
      </w:r>
      <w:r w:rsidR="002762EA" w:rsidRPr="00D90391">
        <w:rPr>
          <w:rFonts w:ascii="Garamond" w:hAnsi="Garamond" w:cs="Times New Roman"/>
          <w:color w:val="000000"/>
          <w:sz w:val="24"/>
          <w:szCs w:val="24"/>
        </w:rPr>
        <w:t xml:space="preserve"> or</w:t>
      </w:r>
      <w:r w:rsidR="00BD6B88" w:rsidRPr="00D90391">
        <w:rPr>
          <w:rFonts w:ascii="Garamond" w:hAnsi="Garamond" w:cs="Times New Roman"/>
          <w:color w:val="000000"/>
          <w:sz w:val="24"/>
          <w:szCs w:val="24"/>
        </w:rPr>
        <w:t xml:space="preserve"> a suppor</w:t>
      </w:r>
      <w:r w:rsidR="00E3130C" w:rsidRPr="00D90391">
        <w:rPr>
          <w:rFonts w:ascii="Garamond" w:hAnsi="Garamond" w:cs="Times New Roman"/>
          <w:color w:val="000000"/>
          <w:sz w:val="24"/>
          <w:szCs w:val="24"/>
        </w:rPr>
        <w:t xml:space="preserve">t </w:t>
      </w:r>
      <w:r w:rsidR="005B7C0C" w:rsidRPr="00D90391">
        <w:rPr>
          <w:rFonts w:ascii="Garamond" w:hAnsi="Garamond" w:cs="Times New Roman"/>
          <w:color w:val="000000"/>
          <w:sz w:val="24"/>
          <w:szCs w:val="24"/>
        </w:rPr>
        <w:t xml:space="preserve">DRO or </w:t>
      </w:r>
      <w:r w:rsidR="002762EA" w:rsidRPr="00D90391">
        <w:rPr>
          <w:rFonts w:ascii="Garamond" w:hAnsi="Garamond" w:cs="Times New Roman"/>
          <w:color w:val="000000"/>
          <w:sz w:val="24"/>
          <w:szCs w:val="24"/>
        </w:rPr>
        <w:t>HO, you</w:t>
      </w:r>
      <w:r w:rsidR="00E3130C" w:rsidRPr="00D90391">
        <w:rPr>
          <w:rFonts w:ascii="Garamond" w:hAnsi="Garamond" w:cs="Times New Roman"/>
          <w:color w:val="000000"/>
          <w:sz w:val="24"/>
          <w:szCs w:val="24"/>
        </w:rPr>
        <w:t xml:space="preserve"> </w:t>
      </w:r>
      <w:r w:rsidR="003B1B73" w:rsidRPr="00D90391">
        <w:rPr>
          <w:rFonts w:ascii="Garamond" w:hAnsi="Garamond" w:cs="Times New Roman"/>
          <w:color w:val="000000"/>
          <w:sz w:val="24"/>
          <w:szCs w:val="24"/>
          <w:u w:val="single"/>
        </w:rPr>
        <w:t>must</w:t>
      </w:r>
      <w:r w:rsidR="003B1B73" w:rsidRPr="00D90391">
        <w:rPr>
          <w:rFonts w:ascii="Garamond" w:hAnsi="Garamond" w:cs="Times New Roman"/>
          <w:color w:val="000000"/>
          <w:sz w:val="24"/>
          <w:szCs w:val="24"/>
        </w:rPr>
        <w:t xml:space="preserve"> inform </w:t>
      </w:r>
      <w:r w:rsidR="007C48F4" w:rsidRPr="00D90391">
        <w:rPr>
          <w:rFonts w:ascii="Garamond" w:hAnsi="Garamond" w:cs="Times New Roman"/>
          <w:color w:val="000000"/>
          <w:sz w:val="24"/>
          <w:szCs w:val="24"/>
        </w:rPr>
        <w:t>the appropriate person</w:t>
      </w:r>
      <w:r w:rsidR="003B1B73" w:rsidRPr="00D90391">
        <w:rPr>
          <w:rFonts w:ascii="Garamond" w:hAnsi="Garamond" w:cs="Times New Roman"/>
          <w:color w:val="000000"/>
          <w:sz w:val="24"/>
          <w:szCs w:val="24"/>
        </w:rPr>
        <w:t xml:space="preserve"> of the cancellation immediately so </w:t>
      </w:r>
      <w:r w:rsidR="005B7C0C" w:rsidRPr="00D90391">
        <w:rPr>
          <w:rFonts w:ascii="Garamond" w:hAnsi="Garamond" w:cs="Times New Roman"/>
          <w:color w:val="000000"/>
          <w:sz w:val="24"/>
          <w:szCs w:val="24"/>
        </w:rPr>
        <w:t>a</w:t>
      </w:r>
      <w:r w:rsidR="003B1B73" w:rsidRPr="00D90391">
        <w:rPr>
          <w:rFonts w:ascii="Garamond" w:hAnsi="Garamond" w:cs="Times New Roman"/>
          <w:color w:val="000000"/>
          <w:sz w:val="24"/>
          <w:szCs w:val="24"/>
        </w:rPr>
        <w:t>s to not waste court resources.</w:t>
      </w:r>
      <w:r w:rsidR="009B45E5" w:rsidRPr="00D90391">
        <w:rPr>
          <w:rFonts w:ascii="Garamond" w:hAnsi="Garamond" w:cs="Times New Roman"/>
          <w:color w:val="000000"/>
          <w:sz w:val="24"/>
          <w:szCs w:val="24"/>
        </w:rPr>
        <w:t xml:space="preserve">  </w:t>
      </w:r>
      <w:r w:rsidR="00000DD3" w:rsidRPr="00D90391">
        <w:rPr>
          <w:rFonts w:ascii="Garamond" w:hAnsi="Garamond" w:cs="Times New Roman"/>
          <w:color w:val="000000"/>
          <w:sz w:val="24"/>
          <w:szCs w:val="24"/>
        </w:rPr>
        <w:t>(</w:t>
      </w:r>
      <w:r w:rsidR="00000DD3" w:rsidRPr="00D90391">
        <w:rPr>
          <w:rFonts w:ascii="Garamond" w:hAnsi="Garamond" w:cs="Times New Roman"/>
          <w:sz w:val="24"/>
          <w:szCs w:val="24"/>
        </w:rPr>
        <w:t>Would that this would happen magically</w:t>
      </w:r>
      <w:r w:rsidR="00000DD3" w:rsidRPr="00D90391">
        <w:rPr>
          <w:rFonts w:ascii="Garamond" w:hAnsi="Garamond" w:cs="Times New Roman"/>
          <w:color w:val="000000"/>
          <w:sz w:val="24"/>
          <w:szCs w:val="24"/>
        </w:rPr>
        <w:t xml:space="preserve">!) </w:t>
      </w:r>
      <w:r w:rsidR="00D04923" w:rsidRPr="00D90391">
        <w:rPr>
          <w:rFonts w:ascii="Garamond" w:hAnsi="Garamond" w:cs="Times New Roman"/>
          <w:color w:val="000000"/>
          <w:sz w:val="24"/>
          <w:szCs w:val="24"/>
        </w:rPr>
        <w:t>For example, m</w:t>
      </w:r>
      <w:r w:rsidR="007621BB" w:rsidRPr="00D90391">
        <w:rPr>
          <w:rFonts w:ascii="Garamond" w:hAnsi="Garamond" w:cs="Times New Roman"/>
          <w:color w:val="000000"/>
          <w:sz w:val="24"/>
          <w:szCs w:val="24"/>
        </w:rPr>
        <w:t>erely stating that a</w:t>
      </w:r>
      <w:r w:rsidR="008F654D" w:rsidRPr="00D90391">
        <w:rPr>
          <w:rFonts w:ascii="Garamond" w:hAnsi="Garamond" w:cs="Times New Roman"/>
          <w:color w:val="000000"/>
          <w:sz w:val="24"/>
          <w:szCs w:val="24"/>
        </w:rPr>
        <w:t xml:space="preserve"> matter is cancelled in the body of a special relief request does not </w:t>
      </w:r>
      <w:r w:rsidR="004903A5" w:rsidRPr="00D90391">
        <w:rPr>
          <w:rFonts w:ascii="Garamond" w:hAnsi="Garamond" w:cs="Times New Roman"/>
          <w:color w:val="000000"/>
          <w:sz w:val="24"/>
          <w:szCs w:val="24"/>
        </w:rPr>
        <w:t xml:space="preserve">automatically </w:t>
      </w:r>
      <w:r w:rsidR="00D04923" w:rsidRPr="00D90391">
        <w:rPr>
          <w:rFonts w:ascii="Garamond" w:hAnsi="Garamond" w:cs="Times New Roman"/>
          <w:color w:val="000000"/>
          <w:sz w:val="24"/>
          <w:szCs w:val="24"/>
        </w:rPr>
        <w:t>telegraph to anyone that it is not moving forward.</w:t>
      </w:r>
      <w:r w:rsidR="00701F40" w:rsidRPr="00D90391">
        <w:rPr>
          <w:rFonts w:ascii="Garamond" w:hAnsi="Garamond" w:cs="Times New Roman"/>
          <w:color w:val="000000"/>
          <w:sz w:val="24"/>
          <w:szCs w:val="24"/>
        </w:rPr>
        <w:t xml:space="preserve"> So, the matter </w:t>
      </w:r>
      <w:r w:rsidR="00E66FA4" w:rsidRPr="00D90391">
        <w:rPr>
          <w:rFonts w:ascii="Garamond" w:hAnsi="Garamond" w:cs="Times New Roman"/>
          <w:color w:val="000000"/>
          <w:sz w:val="24"/>
          <w:szCs w:val="24"/>
        </w:rPr>
        <w:t>rema</w:t>
      </w:r>
      <w:r w:rsidR="00701F40" w:rsidRPr="00D90391">
        <w:rPr>
          <w:rFonts w:ascii="Garamond" w:hAnsi="Garamond" w:cs="Times New Roman"/>
          <w:color w:val="000000"/>
          <w:sz w:val="24"/>
          <w:szCs w:val="24"/>
        </w:rPr>
        <w:t>ins on the calend</w:t>
      </w:r>
      <w:r w:rsidR="00EA3A3B" w:rsidRPr="00D90391">
        <w:rPr>
          <w:rFonts w:ascii="Garamond" w:hAnsi="Garamond" w:cs="Times New Roman"/>
          <w:color w:val="000000"/>
          <w:sz w:val="24"/>
          <w:szCs w:val="24"/>
        </w:rPr>
        <w:t>a</w:t>
      </w:r>
      <w:r w:rsidR="00701F40" w:rsidRPr="00D90391">
        <w:rPr>
          <w:rFonts w:ascii="Garamond" w:hAnsi="Garamond" w:cs="Times New Roman"/>
          <w:color w:val="000000"/>
          <w:sz w:val="24"/>
          <w:szCs w:val="24"/>
        </w:rPr>
        <w:t xml:space="preserve">r and that time is not able to be used for another </w:t>
      </w:r>
      <w:r w:rsidR="00E66FA4" w:rsidRPr="00D90391">
        <w:rPr>
          <w:rFonts w:ascii="Garamond" w:hAnsi="Garamond" w:cs="Times New Roman"/>
          <w:color w:val="000000"/>
          <w:sz w:val="24"/>
          <w:szCs w:val="24"/>
        </w:rPr>
        <w:t xml:space="preserve">family that is waiting.  </w:t>
      </w:r>
      <w:r w:rsidR="004903A5" w:rsidRPr="00D90391">
        <w:rPr>
          <w:rFonts w:ascii="Garamond" w:hAnsi="Garamond" w:cs="Times New Roman"/>
          <w:color w:val="000000"/>
          <w:sz w:val="24"/>
          <w:szCs w:val="24"/>
        </w:rPr>
        <w:t>Court Orders drive action in our building</w:t>
      </w:r>
      <w:r w:rsidR="00FB17C0" w:rsidRPr="00D90391">
        <w:rPr>
          <w:rFonts w:ascii="Garamond" w:hAnsi="Garamond" w:cs="Times New Roman"/>
          <w:color w:val="000000"/>
          <w:sz w:val="24"/>
          <w:szCs w:val="24"/>
        </w:rPr>
        <w:t xml:space="preserve"> (If, we see them)</w:t>
      </w:r>
      <w:r w:rsidR="004903A5" w:rsidRPr="00D90391">
        <w:rPr>
          <w:rFonts w:ascii="Garamond" w:hAnsi="Garamond" w:cs="Times New Roman"/>
          <w:color w:val="000000"/>
          <w:sz w:val="24"/>
          <w:szCs w:val="24"/>
        </w:rPr>
        <w:t xml:space="preserve"> </w:t>
      </w:r>
      <w:r w:rsidR="00E543AF" w:rsidRPr="00D90391">
        <w:rPr>
          <w:rFonts w:ascii="Garamond" w:hAnsi="Garamond" w:cs="Times New Roman"/>
          <w:color w:val="000000"/>
          <w:sz w:val="24"/>
          <w:szCs w:val="24"/>
        </w:rPr>
        <w:t>and</w:t>
      </w:r>
      <w:r w:rsidR="004903A5" w:rsidRPr="00D90391">
        <w:rPr>
          <w:rFonts w:ascii="Garamond" w:hAnsi="Garamond" w:cs="Times New Roman"/>
          <w:color w:val="000000"/>
          <w:sz w:val="24"/>
          <w:szCs w:val="24"/>
        </w:rPr>
        <w:t xml:space="preserve"> keep the docket clear.</w:t>
      </w:r>
    </w:p>
    <w:p w14:paraId="3D0E204A" w14:textId="53EA7492" w:rsidR="00282FF6" w:rsidRPr="00D90391" w:rsidRDefault="001A53AD" w:rsidP="00D90391">
      <w:pPr>
        <w:autoSpaceDE w:val="0"/>
        <w:autoSpaceDN w:val="0"/>
        <w:adjustRightInd w:val="0"/>
        <w:spacing w:after="0" w:line="360" w:lineRule="auto"/>
        <w:ind w:firstLine="720"/>
        <w:jc w:val="both"/>
        <w:rPr>
          <w:rFonts w:ascii="Garamond" w:hAnsi="Garamond" w:cs="Times New Roman"/>
          <w:color w:val="000000"/>
          <w:sz w:val="24"/>
          <w:szCs w:val="24"/>
        </w:rPr>
      </w:pPr>
      <w:r w:rsidRPr="00D90391">
        <w:rPr>
          <w:rFonts w:ascii="Garamond" w:hAnsi="Garamond" w:cs="Times New Roman"/>
          <w:color w:val="000000"/>
          <w:sz w:val="24"/>
          <w:szCs w:val="24"/>
        </w:rPr>
        <w:t xml:space="preserve">Please remember to </w:t>
      </w:r>
      <w:r w:rsidR="009B45E5" w:rsidRPr="00D90391">
        <w:rPr>
          <w:rFonts w:ascii="Garamond" w:hAnsi="Garamond" w:cs="Times New Roman"/>
          <w:color w:val="000000"/>
          <w:sz w:val="24"/>
          <w:szCs w:val="24"/>
        </w:rPr>
        <w:t xml:space="preserve">include the </w:t>
      </w:r>
      <w:r w:rsidR="00693A1B" w:rsidRPr="00D90391">
        <w:rPr>
          <w:rFonts w:ascii="Garamond" w:hAnsi="Garamond" w:cs="Times New Roman"/>
          <w:color w:val="000000"/>
          <w:sz w:val="24"/>
          <w:szCs w:val="24"/>
        </w:rPr>
        <w:t>postponement/</w:t>
      </w:r>
      <w:r w:rsidR="009B45E5" w:rsidRPr="00D90391">
        <w:rPr>
          <w:rFonts w:ascii="Garamond" w:hAnsi="Garamond" w:cs="Times New Roman"/>
          <w:color w:val="000000"/>
          <w:sz w:val="24"/>
          <w:szCs w:val="24"/>
        </w:rPr>
        <w:t>cancellation of the matter in your proposed Order</w:t>
      </w:r>
      <w:r w:rsidR="0003102E" w:rsidRPr="00D90391">
        <w:rPr>
          <w:rFonts w:ascii="Garamond" w:hAnsi="Garamond" w:cs="Times New Roman"/>
          <w:color w:val="000000"/>
          <w:sz w:val="24"/>
          <w:szCs w:val="24"/>
        </w:rPr>
        <w:t xml:space="preserve"> to make it clear that a</w:t>
      </w:r>
      <w:r w:rsidR="00000DD3" w:rsidRPr="00D90391">
        <w:rPr>
          <w:rFonts w:ascii="Garamond" w:hAnsi="Garamond" w:cs="Times New Roman"/>
          <w:color w:val="000000"/>
          <w:sz w:val="24"/>
          <w:szCs w:val="24"/>
        </w:rPr>
        <w:t>nother</w:t>
      </w:r>
      <w:r w:rsidR="0003102E" w:rsidRPr="00D90391">
        <w:rPr>
          <w:rFonts w:ascii="Garamond" w:hAnsi="Garamond" w:cs="Times New Roman"/>
          <w:color w:val="000000"/>
          <w:sz w:val="24"/>
          <w:szCs w:val="24"/>
        </w:rPr>
        <w:t xml:space="preserve"> matter is </w:t>
      </w:r>
      <w:r w:rsidR="00000DD3" w:rsidRPr="00D90391">
        <w:rPr>
          <w:rFonts w:ascii="Garamond" w:hAnsi="Garamond" w:cs="Times New Roman"/>
          <w:color w:val="000000"/>
          <w:sz w:val="24"/>
          <w:szCs w:val="24"/>
        </w:rPr>
        <w:t xml:space="preserve">being </w:t>
      </w:r>
      <w:r w:rsidR="0003102E" w:rsidRPr="00D90391">
        <w:rPr>
          <w:rFonts w:ascii="Garamond" w:hAnsi="Garamond" w:cs="Times New Roman"/>
          <w:color w:val="000000"/>
          <w:sz w:val="24"/>
          <w:szCs w:val="24"/>
        </w:rPr>
        <w:t>cancelled</w:t>
      </w:r>
      <w:r w:rsidR="001B0ADA" w:rsidRPr="00D90391">
        <w:rPr>
          <w:rFonts w:ascii="Garamond" w:hAnsi="Garamond" w:cs="Times New Roman"/>
          <w:color w:val="000000"/>
          <w:sz w:val="24"/>
          <w:szCs w:val="24"/>
        </w:rPr>
        <w:t>.  T</w:t>
      </w:r>
      <w:r w:rsidR="0003102E" w:rsidRPr="00D90391">
        <w:rPr>
          <w:rFonts w:ascii="Garamond" w:hAnsi="Garamond" w:cs="Times New Roman"/>
          <w:color w:val="000000"/>
          <w:sz w:val="24"/>
          <w:szCs w:val="24"/>
        </w:rPr>
        <w:t>hen send it to the appropriate person so that it can be removed from the calendar for that person.</w:t>
      </w:r>
      <w:r w:rsidR="00E3130C" w:rsidRPr="00D90391">
        <w:rPr>
          <w:rFonts w:ascii="Garamond" w:hAnsi="Garamond" w:cs="Times New Roman"/>
          <w:color w:val="000000"/>
          <w:sz w:val="24"/>
          <w:szCs w:val="24"/>
        </w:rPr>
        <w:t xml:space="preserve"> </w:t>
      </w:r>
    </w:p>
    <w:p w14:paraId="77EEB58A" w14:textId="77777777" w:rsidR="00AC7136" w:rsidRPr="001B1E1B" w:rsidRDefault="00AC7136" w:rsidP="00312DCF">
      <w:pPr>
        <w:autoSpaceDE w:val="0"/>
        <w:autoSpaceDN w:val="0"/>
        <w:adjustRightInd w:val="0"/>
        <w:spacing w:after="0" w:line="360" w:lineRule="auto"/>
        <w:jc w:val="both"/>
        <w:rPr>
          <w:rFonts w:ascii="Garamond" w:hAnsi="Garamond" w:cs="Times New Roman"/>
          <w:b/>
          <w:bCs/>
          <w:color w:val="000000"/>
          <w:sz w:val="24"/>
          <w:szCs w:val="24"/>
        </w:rPr>
      </w:pPr>
    </w:p>
    <w:p w14:paraId="61A83EBF" w14:textId="0030A0E3" w:rsidR="005667BB" w:rsidRPr="001B1E1B" w:rsidRDefault="00B4003E" w:rsidP="001B4FC4">
      <w:pPr>
        <w:pStyle w:val="NoSpacing"/>
        <w:spacing w:line="360" w:lineRule="auto"/>
        <w:jc w:val="both"/>
        <w:rPr>
          <w:rFonts w:ascii="Garamond" w:hAnsi="Garamond" w:cs="Times New Roman"/>
          <w:sz w:val="24"/>
          <w:szCs w:val="24"/>
        </w:rPr>
      </w:pPr>
      <w:r w:rsidRPr="001B1E1B">
        <w:rPr>
          <w:rFonts w:ascii="Garamond" w:hAnsi="Garamond" w:cs="Times New Roman"/>
          <w:b/>
          <w:bCs/>
          <w:color w:val="000000"/>
          <w:sz w:val="24"/>
          <w:szCs w:val="24"/>
        </w:rPr>
        <w:t>Docket Clerk’s email</w:t>
      </w:r>
      <w:r w:rsidR="001B4FC4" w:rsidRPr="001B1E1B">
        <w:rPr>
          <w:rFonts w:ascii="Garamond" w:hAnsi="Garamond" w:cs="Times New Roman"/>
          <w:b/>
          <w:bCs/>
          <w:color w:val="000000"/>
          <w:sz w:val="24"/>
          <w:szCs w:val="24"/>
        </w:rPr>
        <w:t xml:space="preserve">:  </w:t>
      </w:r>
      <w:r w:rsidR="007365DD" w:rsidRPr="001B1E1B">
        <w:rPr>
          <w:rFonts w:ascii="Garamond" w:hAnsi="Garamond" w:cs="Times New Roman"/>
          <w:b/>
          <w:bCs/>
          <w:color w:val="000000"/>
          <w:sz w:val="24"/>
          <w:szCs w:val="24"/>
        </w:rPr>
        <w:t xml:space="preserve"> </w:t>
      </w:r>
      <w:r w:rsidR="007365DD" w:rsidRPr="001B1E1B">
        <w:rPr>
          <w:rFonts w:ascii="Garamond" w:hAnsi="Garamond" w:cs="Times New Roman"/>
          <w:b/>
          <w:bCs/>
          <w:sz w:val="24"/>
          <w:szCs w:val="24"/>
        </w:rPr>
        <w:t xml:space="preserve">Patricia </w:t>
      </w:r>
      <w:r w:rsidR="00217B0B" w:rsidRPr="001B1E1B">
        <w:rPr>
          <w:rFonts w:ascii="Garamond" w:hAnsi="Garamond" w:cs="Times New Roman"/>
          <w:b/>
          <w:bCs/>
          <w:sz w:val="24"/>
          <w:szCs w:val="24"/>
        </w:rPr>
        <w:t>Harpur</w:t>
      </w:r>
      <w:r w:rsidR="007365DD" w:rsidRPr="001B1E1B">
        <w:rPr>
          <w:rFonts w:ascii="Garamond" w:hAnsi="Garamond" w:cs="Times New Roman"/>
          <w:b/>
          <w:bCs/>
          <w:color w:val="000000"/>
          <w:sz w:val="24"/>
          <w:szCs w:val="24"/>
        </w:rPr>
        <w:t xml:space="preserve">:  </w:t>
      </w:r>
      <w:r w:rsidR="007A0CE2" w:rsidRPr="001B1E1B">
        <w:rPr>
          <w:rFonts w:ascii="Garamond" w:hAnsi="Garamond"/>
        </w:rPr>
        <w:t>patricia.harpur</w:t>
      </w:r>
      <w:r w:rsidRPr="001B1E1B">
        <w:rPr>
          <w:rFonts w:ascii="Garamond" w:hAnsi="Garamond"/>
        </w:rPr>
        <w:t>@alleghenycourts.us.</w:t>
      </w:r>
      <w:r w:rsidRPr="001B1E1B">
        <w:rPr>
          <w:rFonts w:ascii="Garamond" w:hAnsi="Garamond" w:cs="Times New Roman"/>
          <w:sz w:val="24"/>
          <w:szCs w:val="24"/>
        </w:rPr>
        <w:t xml:space="preserve"> </w:t>
      </w:r>
      <w:r w:rsidR="00126D39" w:rsidRPr="001B1E1B">
        <w:rPr>
          <w:rFonts w:ascii="Garamond" w:hAnsi="Garamond" w:cs="Times New Roman"/>
          <w:sz w:val="24"/>
          <w:szCs w:val="24"/>
        </w:rPr>
        <w:t xml:space="preserve"> </w:t>
      </w:r>
    </w:p>
    <w:p w14:paraId="6477FEDE" w14:textId="359CF679" w:rsidR="00B4003E" w:rsidRPr="00241AB9" w:rsidRDefault="00B4003E" w:rsidP="001B4FC4">
      <w:pPr>
        <w:pStyle w:val="NoSpacing"/>
        <w:spacing w:line="360" w:lineRule="auto"/>
        <w:jc w:val="both"/>
        <w:rPr>
          <w:rFonts w:ascii="Garamond" w:hAnsi="Garamond" w:cs="Times New Roman"/>
          <w:sz w:val="24"/>
          <w:szCs w:val="24"/>
        </w:rPr>
      </w:pPr>
      <w:r w:rsidRPr="00241AB9">
        <w:rPr>
          <w:rFonts w:ascii="Garamond" w:hAnsi="Garamond" w:cs="Times New Roman"/>
          <w:sz w:val="24"/>
          <w:szCs w:val="24"/>
        </w:rPr>
        <w:t xml:space="preserve"> </w:t>
      </w:r>
    </w:p>
    <w:p w14:paraId="1546B56D" w14:textId="3BA0C3F8" w:rsidR="00E333FE" w:rsidRPr="00E333FE" w:rsidRDefault="00E333FE" w:rsidP="00312DCF">
      <w:pPr>
        <w:autoSpaceDE w:val="0"/>
        <w:autoSpaceDN w:val="0"/>
        <w:adjustRightInd w:val="0"/>
        <w:spacing w:after="0" w:line="360" w:lineRule="auto"/>
        <w:jc w:val="both"/>
        <w:rPr>
          <w:rFonts w:ascii="Garamond" w:hAnsi="Garamond" w:cs="Times New Roman"/>
          <w:b/>
          <w:bCs/>
          <w:color w:val="000000"/>
          <w:sz w:val="24"/>
          <w:szCs w:val="24"/>
          <w:u w:val="single"/>
        </w:rPr>
      </w:pPr>
      <w:r w:rsidRPr="00E333FE">
        <w:rPr>
          <w:rFonts w:ascii="Garamond" w:hAnsi="Garamond" w:cs="Times New Roman"/>
          <w:b/>
          <w:bCs/>
          <w:color w:val="000000"/>
          <w:sz w:val="24"/>
          <w:szCs w:val="24"/>
          <w:u w:val="single"/>
        </w:rPr>
        <w:t>COUNSEL:</w:t>
      </w:r>
    </w:p>
    <w:p w14:paraId="1E84D12C" w14:textId="554819BE" w:rsidR="00DE72CA" w:rsidRDefault="00E333FE" w:rsidP="001B5814">
      <w:pPr>
        <w:pStyle w:val="ListParagraph"/>
        <w:numPr>
          <w:ilvl w:val="0"/>
          <w:numId w:val="2"/>
        </w:numPr>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 xml:space="preserve">Name </w:t>
      </w:r>
      <w:r w:rsidR="00A86C7F" w:rsidRPr="001A1241">
        <w:rPr>
          <w:rFonts w:ascii="Garamond" w:hAnsi="Garamond" w:cs="Times New Roman"/>
          <w:b/>
          <w:bCs/>
          <w:color w:val="000000"/>
          <w:u w:color="FB0007"/>
        </w:rPr>
        <w:t>EACH</w:t>
      </w:r>
      <w:r w:rsidR="00371950">
        <w:rPr>
          <w:rFonts w:ascii="Garamond" w:hAnsi="Garamond" w:cs="Times New Roman"/>
          <w:b/>
          <w:bCs/>
          <w:color w:val="000000"/>
          <w:u w:color="FB0007"/>
        </w:rPr>
        <w:t xml:space="preserve"> </w:t>
      </w:r>
      <w:r w:rsidRPr="001A1241">
        <w:rPr>
          <w:rFonts w:ascii="Garamond" w:hAnsi="Garamond" w:cs="Times New Roman"/>
          <w:b/>
          <w:bCs/>
          <w:color w:val="000000"/>
          <w:u w:color="FB0007"/>
        </w:rPr>
        <w:t xml:space="preserve">file and </w:t>
      </w:r>
      <w:r w:rsidR="00A87A05" w:rsidRPr="001A1241">
        <w:rPr>
          <w:rFonts w:ascii="Garamond" w:hAnsi="Garamond" w:cs="Times New Roman"/>
          <w:b/>
          <w:bCs/>
          <w:color w:val="000000"/>
          <w:u w:color="FB0007"/>
        </w:rPr>
        <w:t>document</w:t>
      </w:r>
      <w:r w:rsidR="00A87A05">
        <w:rPr>
          <w:rFonts w:ascii="Garamond" w:hAnsi="Garamond" w:cs="Times New Roman"/>
          <w:color w:val="000000"/>
          <w:u w:color="FB0007"/>
        </w:rPr>
        <w:t xml:space="preserve"> </w:t>
      </w:r>
      <w:r w:rsidR="00A87A05" w:rsidRPr="00E333FE">
        <w:rPr>
          <w:rFonts w:ascii="Garamond" w:hAnsi="Garamond" w:cs="Times New Roman"/>
          <w:color w:val="000000"/>
          <w:u w:color="FB0007"/>
        </w:rPr>
        <w:t>you</w:t>
      </w:r>
      <w:r w:rsidRPr="00E333FE">
        <w:rPr>
          <w:rFonts w:ascii="Garamond" w:hAnsi="Garamond" w:cs="Times New Roman"/>
          <w:color w:val="000000"/>
          <w:u w:color="FB0007"/>
        </w:rPr>
        <w:t xml:space="preserve"> send to the court with the </w:t>
      </w:r>
      <w:r w:rsidRPr="00A86C7F">
        <w:rPr>
          <w:rFonts w:ascii="Garamond" w:hAnsi="Garamond" w:cs="Times New Roman"/>
          <w:b/>
          <w:bCs/>
          <w:color w:val="000000"/>
          <w:u w:color="FB0007"/>
        </w:rPr>
        <w:t>case name listed first</w:t>
      </w:r>
      <w:r w:rsidRPr="00E333FE">
        <w:rPr>
          <w:rFonts w:ascii="Garamond" w:hAnsi="Garamond" w:cs="Times New Roman"/>
          <w:b/>
          <w:bCs/>
          <w:color w:val="000000"/>
          <w:u w:color="FB0007"/>
        </w:rPr>
        <w:t>.</w:t>
      </w:r>
      <w:r w:rsidRPr="00E333FE">
        <w:rPr>
          <w:rFonts w:ascii="Garamond" w:hAnsi="Garamond" w:cs="Times New Roman"/>
          <w:color w:val="000000"/>
          <w:u w:color="FB0007"/>
        </w:rPr>
        <w:t xml:space="preserve"> </w:t>
      </w:r>
      <w:r w:rsidR="00D81015">
        <w:rPr>
          <w:rFonts w:ascii="Garamond" w:hAnsi="Garamond" w:cs="Times New Roman"/>
          <w:color w:val="000000"/>
          <w:u w:color="FB0007"/>
        </w:rPr>
        <w:t xml:space="preserve">I.E.: Smith, Mom’s </w:t>
      </w:r>
      <w:r w:rsidR="00A86C7F">
        <w:rPr>
          <w:rFonts w:ascii="Garamond" w:hAnsi="Garamond" w:cs="Times New Roman"/>
          <w:color w:val="000000"/>
          <w:u w:color="FB0007"/>
        </w:rPr>
        <w:t>M</w:t>
      </w:r>
      <w:r w:rsidR="00D81015">
        <w:rPr>
          <w:rFonts w:ascii="Garamond" w:hAnsi="Garamond" w:cs="Times New Roman"/>
          <w:color w:val="000000"/>
          <w:u w:color="FB0007"/>
        </w:rPr>
        <w:t xml:space="preserve">otion for </w:t>
      </w:r>
      <w:r w:rsidR="00A86C7F">
        <w:rPr>
          <w:rFonts w:ascii="Garamond" w:hAnsi="Garamond" w:cs="Times New Roman"/>
          <w:color w:val="000000"/>
          <w:u w:color="FB0007"/>
        </w:rPr>
        <w:t>S</w:t>
      </w:r>
      <w:r w:rsidR="00D81015">
        <w:rPr>
          <w:rFonts w:ascii="Garamond" w:hAnsi="Garamond" w:cs="Times New Roman"/>
          <w:color w:val="000000"/>
          <w:u w:color="FB0007"/>
        </w:rPr>
        <w:t xml:space="preserve">pecial </w:t>
      </w:r>
      <w:r w:rsidR="00A86C7F">
        <w:rPr>
          <w:rFonts w:ascii="Garamond" w:hAnsi="Garamond" w:cs="Times New Roman"/>
          <w:color w:val="000000"/>
          <w:u w:color="FB0007"/>
        </w:rPr>
        <w:t>R</w:t>
      </w:r>
      <w:r w:rsidR="00D81015">
        <w:rPr>
          <w:rFonts w:ascii="Garamond" w:hAnsi="Garamond" w:cs="Times New Roman"/>
          <w:color w:val="000000"/>
          <w:u w:color="FB0007"/>
        </w:rPr>
        <w:t xml:space="preserve">elief. </w:t>
      </w:r>
      <w:r w:rsidRPr="00E333FE">
        <w:rPr>
          <w:rFonts w:ascii="Garamond" w:hAnsi="Garamond" w:cs="Times New Roman"/>
          <w:color w:val="000000"/>
          <w:u w:color="FB0007"/>
        </w:rPr>
        <w:t xml:space="preserve"> </w:t>
      </w:r>
      <w:r w:rsidRPr="00E333FE">
        <w:rPr>
          <w:rFonts w:ascii="Garamond" w:hAnsi="Garamond" w:cs="Times New Roman"/>
          <w:color w:val="000000" w:themeColor="text1"/>
          <w:u w:color="FB0007"/>
        </w:rPr>
        <w:t xml:space="preserve">The Court has numerous cases and must be able to efficiently </w:t>
      </w:r>
      <w:r w:rsidR="002F745C">
        <w:rPr>
          <w:rFonts w:ascii="Garamond" w:hAnsi="Garamond" w:cs="Times New Roman"/>
          <w:color w:val="000000" w:themeColor="text1"/>
          <w:u w:color="FB0007"/>
        </w:rPr>
        <w:t xml:space="preserve">find, </w:t>
      </w:r>
      <w:r w:rsidRPr="00E333FE">
        <w:rPr>
          <w:rFonts w:ascii="Garamond" w:hAnsi="Garamond" w:cs="Times New Roman"/>
          <w:color w:val="000000" w:themeColor="text1"/>
          <w:u w:color="FB0007"/>
        </w:rPr>
        <w:t xml:space="preserve">address and keep track of case </w:t>
      </w:r>
      <w:r w:rsidR="005049AF" w:rsidRPr="00E333FE">
        <w:rPr>
          <w:rFonts w:ascii="Garamond" w:hAnsi="Garamond" w:cs="Times New Roman"/>
          <w:color w:val="000000" w:themeColor="text1"/>
          <w:u w:color="FB0007"/>
        </w:rPr>
        <w:t>filin</w:t>
      </w:r>
      <w:r w:rsidR="005049AF">
        <w:rPr>
          <w:rFonts w:ascii="Garamond" w:hAnsi="Garamond" w:cs="Times New Roman"/>
          <w:color w:val="000000" w:themeColor="text1"/>
          <w:u w:color="FB0007"/>
        </w:rPr>
        <w:t>g</w:t>
      </w:r>
      <w:r w:rsidR="005049AF" w:rsidRPr="00E333FE">
        <w:rPr>
          <w:rFonts w:ascii="Garamond" w:hAnsi="Garamond" w:cs="Times New Roman"/>
          <w:color w:val="000000" w:themeColor="text1"/>
          <w:u w:color="FB0007"/>
        </w:rPr>
        <w:t>s</w:t>
      </w:r>
      <w:r w:rsidRPr="00E333FE">
        <w:rPr>
          <w:rFonts w:ascii="Garamond" w:hAnsi="Garamond" w:cs="Times New Roman"/>
          <w:color w:val="000000" w:themeColor="text1"/>
          <w:u w:color="FB0007"/>
        </w:rPr>
        <w:t xml:space="preserve">.  You do not need to put the entire case name and/or FD# in the name of the doc. </w:t>
      </w:r>
      <w:r w:rsidRPr="00217B0B">
        <w:rPr>
          <w:rFonts w:ascii="Garamond" w:hAnsi="Garamond" w:cs="Times New Roman"/>
          <w:b/>
          <w:bCs/>
          <w:u w:color="FB0007"/>
        </w:rPr>
        <w:t xml:space="preserve">Failure to do this will result in your emails </w:t>
      </w:r>
      <w:r w:rsidR="005049AF" w:rsidRPr="00217B0B">
        <w:rPr>
          <w:rFonts w:ascii="Garamond" w:hAnsi="Garamond" w:cs="Times New Roman"/>
          <w:b/>
          <w:bCs/>
          <w:u w:color="FB0007"/>
        </w:rPr>
        <w:t>being</w:t>
      </w:r>
      <w:r w:rsidRPr="00217B0B">
        <w:rPr>
          <w:rFonts w:ascii="Garamond" w:hAnsi="Garamond" w:cs="Times New Roman"/>
          <w:b/>
          <w:bCs/>
          <w:u w:color="FB0007"/>
        </w:rPr>
        <w:t xml:space="preserve"> returned for correction</w:t>
      </w:r>
      <w:r w:rsidR="00217B0B">
        <w:rPr>
          <w:rFonts w:ascii="Garamond" w:hAnsi="Garamond" w:cs="Times New Roman"/>
          <w:u w:color="FB0007"/>
        </w:rPr>
        <w:t>.</w:t>
      </w:r>
    </w:p>
    <w:p w14:paraId="4B395007" w14:textId="77777777" w:rsidR="00EF3195" w:rsidRDefault="00DE72CA" w:rsidP="00EF3195">
      <w:pPr>
        <w:pStyle w:val="ListParagraph"/>
        <w:numPr>
          <w:ilvl w:val="0"/>
          <w:numId w:val="2"/>
        </w:numPr>
        <w:autoSpaceDE w:val="0"/>
        <w:autoSpaceDN w:val="0"/>
        <w:adjustRightInd w:val="0"/>
        <w:spacing w:line="360" w:lineRule="auto"/>
        <w:ind w:left="630"/>
        <w:jc w:val="both"/>
        <w:rPr>
          <w:rFonts w:ascii="Garamond" w:hAnsi="Garamond" w:cs="Times New Roman"/>
          <w:u w:color="FB0007"/>
        </w:rPr>
      </w:pPr>
      <w:r w:rsidRPr="00DE72CA">
        <w:rPr>
          <w:rFonts w:ascii="Garamond" w:hAnsi="Garamond" w:cs="Times New Roman"/>
          <w:color w:val="000000"/>
          <w:u w:color="FB0007"/>
        </w:rPr>
        <w:t>Use the case name in the</w:t>
      </w:r>
      <w:r w:rsidRPr="00DE72CA">
        <w:rPr>
          <w:rFonts w:ascii="Garamond" w:hAnsi="Garamond" w:cs="Times New Roman"/>
          <w:b/>
          <w:bCs/>
          <w:color w:val="000000"/>
          <w:u w:color="FB0007"/>
        </w:rPr>
        <w:t xml:space="preserve"> subject line</w:t>
      </w:r>
      <w:r w:rsidRPr="00DE72CA">
        <w:rPr>
          <w:rFonts w:ascii="Garamond" w:hAnsi="Garamond" w:cs="Times New Roman"/>
          <w:color w:val="000000"/>
          <w:u w:color="FB0007"/>
        </w:rPr>
        <w:t xml:space="preserve"> of any email. I.E.: Smith, Mom’s motions for special </w:t>
      </w:r>
      <w:r w:rsidRPr="00EF3195">
        <w:rPr>
          <w:rFonts w:ascii="Garamond" w:hAnsi="Garamond" w:cs="Times New Roman"/>
          <w:u w:color="FB0007"/>
        </w:rPr>
        <w:t>relief.</w:t>
      </w:r>
    </w:p>
    <w:p w14:paraId="11448FAE" w14:textId="19FB3B35" w:rsidR="00A86C7F" w:rsidRPr="00C87827" w:rsidRDefault="00A86C7F" w:rsidP="00C87827">
      <w:pPr>
        <w:pStyle w:val="ListParagraph"/>
        <w:numPr>
          <w:ilvl w:val="0"/>
          <w:numId w:val="2"/>
        </w:numPr>
        <w:autoSpaceDE w:val="0"/>
        <w:autoSpaceDN w:val="0"/>
        <w:adjustRightInd w:val="0"/>
        <w:spacing w:line="360" w:lineRule="auto"/>
        <w:ind w:left="630"/>
        <w:jc w:val="both"/>
        <w:rPr>
          <w:rFonts w:ascii="Garamond" w:hAnsi="Garamond" w:cs="Times New Roman"/>
          <w:u w:color="FB0007"/>
        </w:rPr>
      </w:pPr>
      <w:r>
        <w:rPr>
          <w:rFonts w:ascii="Garamond" w:hAnsi="Garamond" w:cs="Times New Roman"/>
          <w:color w:val="000000"/>
          <w:u w:color="FB0007"/>
        </w:rPr>
        <w:t xml:space="preserve">If you know you will need a </w:t>
      </w:r>
      <w:r w:rsidR="005049AF">
        <w:rPr>
          <w:rFonts w:ascii="Garamond" w:hAnsi="Garamond" w:cs="Times New Roman"/>
          <w:color w:val="000000"/>
          <w:u w:color="FB0007"/>
        </w:rPr>
        <w:t>hearing</w:t>
      </w:r>
      <w:r w:rsidR="00A87A05">
        <w:rPr>
          <w:rFonts w:ascii="Garamond" w:hAnsi="Garamond" w:cs="Times New Roman"/>
          <w:color w:val="000000"/>
          <w:u w:color="FB0007"/>
        </w:rPr>
        <w:t>,</w:t>
      </w:r>
      <w:r>
        <w:rPr>
          <w:rFonts w:ascii="Garamond" w:hAnsi="Garamond" w:cs="Times New Roman"/>
          <w:color w:val="000000"/>
          <w:u w:color="FB0007"/>
        </w:rPr>
        <w:t xml:space="preserve"> PLEASE just say so and ask for a date.</w:t>
      </w:r>
      <w:r w:rsidR="003E2F2C">
        <w:rPr>
          <w:rFonts w:ascii="Garamond" w:hAnsi="Garamond" w:cs="Times New Roman"/>
          <w:color w:val="000000"/>
          <w:u w:color="FB0007"/>
        </w:rPr>
        <w:t xml:space="preserve"> </w:t>
      </w:r>
      <w:r w:rsidR="005049AF">
        <w:rPr>
          <w:rFonts w:ascii="Garamond" w:hAnsi="Garamond" w:cs="Times New Roman"/>
          <w:color w:val="000000"/>
          <w:u w:color="FB0007"/>
        </w:rPr>
        <w:t>Agreeing</w:t>
      </w:r>
      <w:r w:rsidR="00731E42">
        <w:rPr>
          <w:rFonts w:ascii="Garamond" w:hAnsi="Garamond" w:cs="Times New Roman"/>
          <w:color w:val="000000"/>
          <w:u w:color="FB0007"/>
        </w:rPr>
        <w:t xml:space="preserve"> to a consent </w:t>
      </w:r>
      <w:r w:rsidR="00A87A05">
        <w:rPr>
          <w:rFonts w:ascii="Garamond" w:hAnsi="Garamond" w:cs="Times New Roman"/>
          <w:color w:val="000000"/>
          <w:u w:color="FB0007"/>
        </w:rPr>
        <w:t xml:space="preserve">order </w:t>
      </w:r>
      <w:r w:rsidR="00A87A05" w:rsidRPr="00C87827">
        <w:rPr>
          <w:rFonts w:ascii="Garamond" w:hAnsi="Garamond" w:cs="Times New Roman"/>
          <w:color w:val="000000"/>
          <w:u w:color="FB0007"/>
        </w:rPr>
        <w:t>to</w:t>
      </w:r>
      <w:r w:rsidR="00731E42" w:rsidRPr="00C87827">
        <w:rPr>
          <w:rFonts w:ascii="Garamond" w:hAnsi="Garamond" w:cs="Times New Roman"/>
          <w:color w:val="000000"/>
          <w:u w:color="FB0007"/>
        </w:rPr>
        <w:t xml:space="preserve"> schedule</w:t>
      </w:r>
      <w:r w:rsidR="001265E8">
        <w:rPr>
          <w:rFonts w:ascii="Garamond" w:hAnsi="Garamond" w:cs="Times New Roman"/>
          <w:color w:val="000000"/>
          <w:u w:color="FB0007"/>
        </w:rPr>
        <w:t xml:space="preserve"> </w:t>
      </w:r>
      <w:r w:rsidR="00731E42" w:rsidRPr="00C87827">
        <w:rPr>
          <w:rFonts w:ascii="Garamond" w:hAnsi="Garamond" w:cs="Times New Roman"/>
          <w:color w:val="000000"/>
          <w:u w:color="FB0007"/>
        </w:rPr>
        <w:t xml:space="preserve">a </w:t>
      </w:r>
      <w:r w:rsidR="005049AF" w:rsidRPr="00C87827">
        <w:rPr>
          <w:rFonts w:ascii="Garamond" w:hAnsi="Garamond" w:cs="Times New Roman"/>
          <w:color w:val="000000"/>
          <w:u w:color="FB0007"/>
        </w:rPr>
        <w:t>hearin</w:t>
      </w:r>
      <w:r w:rsidR="005049AF">
        <w:rPr>
          <w:rFonts w:ascii="Garamond" w:hAnsi="Garamond" w:cs="Times New Roman"/>
          <w:color w:val="000000"/>
          <w:u w:color="FB0007"/>
        </w:rPr>
        <w:t>g</w:t>
      </w:r>
      <w:r w:rsidR="00A063A3">
        <w:rPr>
          <w:rFonts w:ascii="Garamond" w:hAnsi="Garamond" w:cs="Times New Roman"/>
          <w:color w:val="000000"/>
          <w:u w:color="FB0007"/>
        </w:rPr>
        <w:t xml:space="preserve"> </w:t>
      </w:r>
      <w:r w:rsidR="00D060B2">
        <w:rPr>
          <w:rFonts w:ascii="Garamond" w:hAnsi="Garamond" w:cs="Times New Roman"/>
          <w:color w:val="000000"/>
          <w:u w:color="FB0007"/>
        </w:rPr>
        <w:t>during</w:t>
      </w:r>
      <w:r w:rsidR="00A063A3">
        <w:rPr>
          <w:rFonts w:ascii="Garamond" w:hAnsi="Garamond" w:cs="Times New Roman"/>
          <w:color w:val="000000"/>
          <w:u w:color="FB0007"/>
        </w:rPr>
        <w:t xml:space="preserve"> the ‘Meet </w:t>
      </w:r>
      <w:r w:rsidR="005049AF">
        <w:rPr>
          <w:rFonts w:ascii="Garamond" w:hAnsi="Garamond" w:cs="Times New Roman"/>
          <w:color w:val="000000"/>
          <w:u w:color="FB0007"/>
        </w:rPr>
        <w:t>and Confer</w:t>
      </w:r>
      <w:r w:rsidR="00A063A3">
        <w:rPr>
          <w:rFonts w:ascii="Garamond" w:hAnsi="Garamond" w:cs="Times New Roman"/>
          <w:color w:val="000000"/>
          <w:u w:color="FB0007"/>
        </w:rPr>
        <w:t>’ process</w:t>
      </w:r>
      <w:r w:rsidR="00731E42" w:rsidRPr="00C87827">
        <w:rPr>
          <w:rFonts w:ascii="Garamond" w:hAnsi="Garamond" w:cs="Times New Roman"/>
          <w:color w:val="000000"/>
          <w:u w:color="FB0007"/>
        </w:rPr>
        <w:t xml:space="preserve"> is a civil way to </w:t>
      </w:r>
      <w:r w:rsidR="001F61A8" w:rsidRPr="00C87827">
        <w:rPr>
          <w:rFonts w:ascii="Garamond" w:hAnsi="Garamond" w:cs="Times New Roman"/>
          <w:color w:val="000000"/>
          <w:u w:color="FB0007"/>
        </w:rPr>
        <w:t xml:space="preserve">resolve the other party’s motion or request and DOES </w:t>
      </w:r>
      <w:r w:rsidR="007D0A86" w:rsidRPr="00C87827">
        <w:rPr>
          <w:rFonts w:ascii="Garamond" w:hAnsi="Garamond" w:cs="Times New Roman"/>
          <w:color w:val="000000"/>
          <w:u w:color="FB0007"/>
        </w:rPr>
        <w:t>NOT mean</w:t>
      </w:r>
      <w:r w:rsidR="00D24579" w:rsidRPr="00C87827">
        <w:rPr>
          <w:rFonts w:ascii="Garamond" w:hAnsi="Garamond" w:cs="Times New Roman"/>
          <w:color w:val="000000"/>
          <w:u w:color="FB0007"/>
        </w:rPr>
        <w:t xml:space="preserve"> that you are not </w:t>
      </w:r>
      <w:r w:rsidR="005049AF" w:rsidRPr="00C87827">
        <w:rPr>
          <w:rFonts w:ascii="Garamond" w:hAnsi="Garamond" w:cs="Times New Roman"/>
          <w:color w:val="000000"/>
          <w:u w:color="FB0007"/>
        </w:rPr>
        <w:t>defendin</w:t>
      </w:r>
      <w:r w:rsidR="005049AF">
        <w:rPr>
          <w:rFonts w:ascii="Garamond" w:hAnsi="Garamond" w:cs="Times New Roman"/>
          <w:color w:val="000000"/>
          <w:u w:color="FB0007"/>
        </w:rPr>
        <w:t>g</w:t>
      </w:r>
      <w:r w:rsidR="00D24579" w:rsidRPr="00C87827">
        <w:rPr>
          <w:rFonts w:ascii="Garamond" w:hAnsi="Garamond" w:cs="Times New Roman"/>
          <w:color w:val="000000"/>
          <w:u w:color="FB0007"/>
        </w:rPr>
        <w:t xml:space="preserve"> your client.</w:t>
      </w:r>
    </w:p>
    <w:p w14:paraId="11AA406A" w14:textId="389562C5" w:rsidR="00E333FE" w:rsidRDefault="00E333FE" w:rsidP="002C5BAC">
      <w:pPr>
        <w:pStyle w:val="ListParagraph"/>
        <w:numPr>
          <w:ilvl w:val="0"/>
          <w:numId w:val="2"/>
        </w:numPr>
        <w:autoSpaceDE w:val="0"/>
        <w:autoSpaceDN w:val="0"/>
        <w:adjustRightInd w:val="0"/>
        <w:spacing w:line="360" w:lineRule="auto"/>
        <w:ind w:left="630"/>
        <w:jc w:val="both"/>
        <w:rPr>
          <w:rFonts w:ascii="Garamond" w:hAnsi="Garamond" w:cs="Times New Roman"/>
          <w:u w:color="FB0007"/>
        </w:rPr>
      </w:pPr>
      <w:r w:rsidRPr="00E333FE">
        <w:rPr>
          <w:rFonts w:ascii="Garamond" w:hAnsi="Garamond" w:cs="Times New Roman"/>
          <w:b/>
          <w:bCs/>
          <w:u w:color="FB0007"/>
        </w:rPr>
        <w:t>The MEET AND CONFER rule is still in effect.</w:t>
      </w:r>
      <w:r w:rsidRPr="00E333FE">
        <w:rPr>
          <w:rFonts w:ascii="Garamond" w:hAnsi="Garamond" w:cs="Times New Roman"/>
          <w:u w:color="FB0007"/>
        </w:rPr>
        <w:t xml:space="preserve">  If you will need a </w:t>
      </w:r>
      <w:r w:rsidR="005049AF" w:rsidRPr="00E333FE">
        <w:rPr>
          <w:rFonts w:ascii="Garamond" w:hAnsi="Garamond" w:cs="Times New Roman"/>
          <w:u w:color="FB0007"/>
        </w:rPr>
        <w:t>hearin</w:t>
      </w:r>
      <w:r w:rsidR="005049AF">
        <w:rPr>
          <w:rFonts w:ascii="Garamond" w:hAnsi="Garamond" w:cs="Times New Roman"/>
          <w:u w:color="FB0007"/>
        </w:rPr>
        <w:t>g</w:t>
      </w:r>
      <w:r w:rsidRPr="00E333FE">
        <w:rPr>
          <w:rFonts w:ascii="Garamond" w:hAnsi="Garamond" w:cs="Times New Roman"/>
          <w:u w:color="FB0007"/>
        </w:rPr>
        <w:t xml:space="preserve"> to </w:t>
      </w:r>
      <w:r w:rsidR="00336979">
        <w:rPr>
          <w:rFonts w:ascii="Garamond" w:hAnsi="Garamond" w:cs="Times New Roman"/>
          <w:u w:color="FB0007"/>
        </w:rPr>
        <w:t>resolve a disagreement</w:t>
      </w:r>
      <w:r w:rsidRPr="00E333FE">
        <w:rPr>
          <w:rFonts w:ascii="Garamond" w:hAnsi="Garamond" w:cs="Times New Roman"/>
          <w:u w:color="FB0007"/>
        </w:rPr>
        <w:t xml:space="preserve"> –</w:t>
      </w:r>
      <w:r w:rsidR="00336979">
        <w:rPr>
          <w:rFonts w:ascii="Garamond" w:hAnsi="Garamond" w:cs="Times New Roman"/>
          <w:u w:color="FB0007"/>
        </w:rPr>
        <w:t xml:space="preserve"> </w:t>
      </w:r>
      <w:r w:rsidRPr="00E333FE">
        <w:rPr>
          <w:rFonts w:ascii="Garamond" w:hAnsi="Garamond" w:cs="Times New Roman"/>
          <w:u w:color="FB0007"/>
        </w:rPr>
        <w:t xml:space="preserve">such as a </w:t>
      </w:r>
      <w:r w:rsidR="00280D50">
        <w:rPr>
          <w:rFonts w:ascii="Garamond" w:hAnsi="Garamond" w:cs="Times New Roman"/>
          <w:u w:color="FB0007"/>
        </w:rPr>
        <w:t>DHO</w:t>
      </w:r>
      <w:r w:rsidRPr="00E333FE">
        <w:rPr>
          <w:rFonts w:ascii="Garamond" w:hAnsi="Garamond" w:cs="Times New Roman"/>
          <w:u w:color="FB0007"/>
        </w:rPr>
        <w:t xml:space="preserve">’s </w:t>
      </w:r>
      <w:r w:rsidR="00D060B2" w:rsidRPr="00E333FE">
        <w:rPr>
          <w:rFonts w:ascii="Garamond" w:hAnsi="Garamond" w:cs="Times New Roman"/>
          <w:u w:color="FB0007"/>
        </w:rPr>
        <w:t>Hearin</w:t>
      </w:r>
      <w:r w:rsidR="00D060B2">
        <w:rPr>
          <w:rFonts w:ascii="Garamond" w:hAnsi="Garamond" w:cs="Times New Roman"/>
          <w:u w:color="FB0007"/>
        </w:rPr>
        <w:t>g</w:t>
      </w:r>
      <w:r w:rsidRPr="00E333FE">
        <w:rPr>
          <w:rFonts w:ascii="Garamond" w:hAnsi="Garamond" w:cs="Times New Roman"/>
          <w:u w:color="FB0007"/>
        </w:rPr>
        <w:t xml:space="preserve"> – simply </w:t>
      </w:r>
      <w:r w:rsidR="00EF3195">
        <w:rPr>
          <w:rFonts w:ascii="Garamond" w:hAnsi="Garamond" w:cs="Times New Roman"/>
          <w:u w:color="FB0007"/>
        </w:rPr>
        <w:t>g</w:t>
      </w:r>
      <w:r w:rsidRPr="00E333FE">
        <w:rPr>
          <w:rFonts w:ascii="Garamond" w:hAnsi="Garamond" w:cs="Times New Roman"/>
          <w:u w:color="FB0007"/>
        </w:rPr>
        <w:t>ive me a</w:t>
      </w:r>
      <w:r w:rsidR="00790EDB">
        <w:rPr>
          <w:rFonts w:ascii="Garamond" w:hAnsi="Garamond" w:cs="Times New Roman"/>
          <w:u w:color="FB0007"/>
        </w:rPr>
        <w:t xml:space="preserve"> </w:t>
      </w:r>
      <w:r w:rsidR="00722069">
        <w:rPr>
          <w:rFonts w:ascii="Garamond" w:hAnsi="Garamond" w:cs="Times New Roman"/>
          <w:u w:color="FB0007"/>
        </w:rPr>
        <w:t>scheduling</w:t>
      </w:r>
      <w:r w:rsidRPr="00E333FE">
        <w:rPr>
          <w:rFonts w:ascii="Garamond" w:hAnsi="Garamond" w:cs="Times New Roman"/>
          <w:u w:color="FB0007"/>
        </w:rPr>
        <w:t xml:space="preserve"> Order </w:t>
      </w:r>
      <w:r w:rsidR="005049AF" w:rsidRPr="00E333FE">
        <w:rPr>
          <w:rFonts w:ascii="Garamond" w:hAnsi="Garamond" w:cs="Times New Roman"/>
          <w:u w:color="FB0007"/>
        </w:rPr>
        <w:t>directin</w:t>
      </w:r>
      <w:r w:rsidR="005049AF">
        <w:rPr>
          <w:rFonts w:ascii="Garamond" w:hAnsi="Garamond" w:cs="Times New Roman"/>
          <w:u w:color="FB0007"/>
        </w:rPr>
        <w:t>g</w:t>
      </w:r>
      <w:r w:rsidRPr="00E333FE">
        <w:rPr>
          <w:rFonts w:ascii="Garamond" w:hAnsi="Garamond" w:cs="Times New Roman"/>
          <w:u w:color="FB0007"/>
        </w:rPr>
        <w:t xml:space="preserve"> you to that </w:t>
      </w:r>
      <w:r w:rsidR="005049AF" w:rsidRPr="00E333FE">
        <w:rPr>
          <w:rFonts w:ascii="Garamond" w:hAnsi="Garamond" w:cs="Times New Roman"/>
          <w:u w:color="FB0007"/>
        </w:rPr>
        <w:t>hearin</w:t>
      </w:r>
      <w:r w:rsidR="005049AF">
        <w:rPr>
          <w:rFonts w:ascii="Garamond" w:hAnsi="Garamond" w:cs="Times New Roman"/>
          <w:u w:color="FB0007"/>
        </w:rPr>
        <w:t>g</w:t>
      </w:r>
      <w:r w:rsidRPr="00E333FE">
        <w:rPr>
          <w:rFonts w:ascii="Garamond" w:hAnsi="Garamond" w:cs="Times New Roman"/>
          <w:u w:color="FB0007"/>
        </w:rPr>
        <w:t xml:space="preserve">.  Do not </w:t>
      </w:r>
      <w:r w:rsidR="005049AF" w:rsidRPr="00E333FE">
        <w:rPr>
          <w:rFonts w:ascii="Garamond" w:hAnsi="Garamond" w:cs="Times New Roman"/>
          <w:u w:color="FB0007"/>
        </w:rPr>
        <w:t>en</w:t>
      </w:r>
      <w:r w:rsidR="005049AF">
        <w:rPr>
          <w:rFonts w:ascii="Garamond" w:hAnsi="Garamond" w:cs="Times New Roman"/>
          <w:u w:color="FB0007"/>
        </w:rPr>
        <w:t>g</w:t>
      </w:r>
      <w:r w:rsidR="005049AF" w:rsidRPr="00E333FE">
        <w:rPr>
          <w:rFonts w:ascii="Garamond" w:hAnsi="Garamond" w:cs="Times New Roman"/>
          <w:u w:color="FB0007"/>
        </w:rPr>
        <w:t>a</w:t>
      </w:r>
      <w:r w:rsidR="005049AF">
        <w:rPr>
          <w:rFonts w:ascii="Garamond" w:hAnsi="Garamond" w:cs="Times New Roman"/>
          <w:u w:color="FB0007"/>
        </w:rPr>
        <w:t>g</w:t>
      </w:r>
      <w:r w:rsidR="005049AF" w:rsidRPr="00E333FE">
        <w:rPr>
          <w:rFonts w:ascii="Garamond" w:hAnsi="Garamond" w:cs="Times New Roman"/>
          <w:u w:color="FB0007"/>
        </w:rPr>
        <w:t>e</w:t>
      </w:r>
      <w:r w:rsidRPr="00E333FE">
        <w:rPr>
          <w:rFonts w:ascii="Garamond" w:hAnsi="Garamond" w:cs="Times New Roman"/>
          <w:u w:color="FB0007"/>
        </w:rPr>
        <w:t xml:space="preserve"> in a battle of the motions when you know </w:t>
      </w:r>
      <w:r w:rsidR="00F14F14">
        <w:rPr>
          <w:rFonts w:ascii="Garamond" w:hAnsi="Garamond" w:cs="Times New Roman"/>
          <w:u w:color="FB0007"/>
        </w:rPr>
        <w:t xml:space="preserve">that, inevitably, </w:t>
      </w:r>
      <w:r w:rsidRPr="00E333FE">
        <w:rPr>
          <w:rFonts w:ascii="Garamond" w:hAnsi="Garamond" w:cs="Times New Roman"/>
          <w:u w:color="FB0007"/>
        </w:rPr>
        <w:t xml:space="preserve">you </w:t>
      </w:r>
      <w:r w:rsidR="00F14F14">
        <w:rPr>
          <w:rFonts w:ascii="Garamond" w:hAnsi="Garamond" w:cs="Times New Roman"/>
          <w:u w:color="FB0007"/>
        </w:rPr>
        <w:t xml:space="preserve">will need </w:t>
      </w:r>
      <w:r w:rsidR="00F36900">
        <w:rPr>
          <w:rFonts w:ascii="Garamond" w:hAnsi="Garamond" w:cs="Times New Roman"/>
          <w:u w:color="FB0007"/>
        </w:rPr>
        <w:t xml:space="preserve">to be sent to a </w:t>
      </w:r>
      <w:r w:rsidR="005049AF">
        <w:rPr>
          <w:rFonts w:ascii="Garamond" w:hAnsi="Garamond" w:cs="Times New Roman"/>
          <w:u w:color="FB0007"/>
        </w:rPr>
        <w:t>hearing</w:t>
      </w:r>
      <w:r w:rsidR="00F36900">
        <w:rPr>
          <w:rFonts w:ascii="Garamond" w:hAnsi="Garamond" w:cs="Times New Roman"/>
          <w:u w:color="FB0007"/>
        </w:rPr>
        <w:t>.</w:t>
      </w:r>
      <w:r w:rsidRPr="00E333FE">
        <w:rPr>
          <w:rFonts w:ascii="Garamond" w:hAnsi="Garamond" w:cs="Times New Roman"/>
          <w:u w:color="FB0007"/>
        </w:rPr>
        <w:t xml:space="preserve">  It is a waste of the Court’s </w:t>
      </w:r>
      <w:r w:rsidR="005049AF" w:rsidRPr="00E333FE">
        <w:rPr>
          <w:rFonts w:ascii="Garamond" w:hAnsi="Garamond" w:cs="Times New Roman"/>
          <w:u w:color="FB0007"/>
        </w:rPr>
        <w:t>ener</w:t>
      </w:r>
      <w:r w:rsidR="005049AF">
        <w:rPr>
          <w:rFonts w:ascii="Garamond" w:hAnsi="Garamond" w:cs="Times New Roman"/>
          <w:u w:color="FB0007"/>
        </w:rPr>
        <w:t>g</w:t>
      </w:r>
      <w:r w:rsidR="005049AF" w:rsidRPr="00E333FE">
        <w:rPr>
          <w:rFonts w:ascii="Garamond" w:hAnsi="Garamond" w:cs="Times New Roman"/>
          <w:u w:color="FB0007"/>
        </w:rPr>
        <w:t>y</w:t>
      </w:r>
      <w:r w:rsidRPr="00E333FE">
        <w:rPr>
          <w:rFonts w:ascii="Garamond" w:hAnsi="Garamond" w:cs="Times New Roman"/>
          <w:u w:color="FB0007"/>
        </w:rPr>
        <w:t xml:space="preserve"> and time.</w:t>
      </w:r>
      <w:r w:rsidR="00B201FB">
        <w:rPr>
          <w:rFonts w:ascii="Garamond" w:hAnsi="Garamond" w:cs="Times New Roman"/>
          <w:u w:color="FB0007"/>
        </w:rPr>
        <w:t xml:space="preserve"> </w:t>
      </w:r>
      <w:r w:rsidRPr="00E333FE">
        <w:rPr>
          <w:rFonts w:ascii="Garamond" w:hAnsi="Garamond" w:cs="Times New Roman"/>
          <w:u w:color="FB0007"/>
        </w:rPr>
        <w:t xml:space="preserve"> More often than not, counsel can consent to an Order </w:t>
      </w:r>
      <w:r w:rsidR="005049AF" w:rsidRPr="00E333FE">
        <w:rPr>
          <w:rFonts w:ascii="Garamond" w:hAnsi="Garamond" w:cs="Times New Roman"/>
          <w:u w:color="FB0007"/>
        </w:rPr>
        <w:t>sendin</w:t>
      </w:r>
      <w:r w:rsidR="005049AF">
        <w:rPr>
          <w:rFonts w:ascii="Garamond" w:hAnsi="Garamond" w:cs="Times New Roman"/>
          <w:u w:color="FB0007"/>
        </w:rPr>
        <w:t>g</w:t>
      </w:r>
      <w:r w:rsidRPr="00E333FE">
        <w:rPr>
          <w:rFonts w:ascii="Garamond" w:hAnsi="Garamond" w:cs="Times New Roman"/>
          <w:u w:color="FB0007"/>
        </w:rPr>
        <w:t xml:space="preserve"> the parties to a </w:t>
      </w:r>
      <w:r w:rsidR="005049AF" w:rsidRPr="00E333FE">
        <w:rPr>
          <w:rFonts w:ascii="Garamond" w:hAnsi="Garamond" w:cs="Times New Roman"/>
          <w:u w:color="FB0007"/>
        </w:rPr>
        <w:t>hearin</w:t>
      </w:r>
      <w:r w:rsidR="005049AF">
        <w:rPr>
          <w:rFonts w:ascii="Garamond" w:hAnsi="Garamond" w:cs="Times New Roman"/>
          <w:u w:color="FB0007"/>
        </w:rPr>
        <w:t>g</w:t>
      </w:r>
      <w:r w:rsidRPr="00E333FE">
        <w:rPr>
          <w:rFonts w:ascii="Garamond" w:hAnsi="Garamond" w:cs="Times New Roman"/>
          <w:u w:color="FB0007"/>
        </w:rPr>
        <w:t>.  Attempt to do so.</w:t>
      </w:r>
    </w:p>
    <w:p w14:paraId="7B20AE70" w14:textId="2A8F6C7D" w:rsidR="002E6B98" w:rsidRPr="00B963BA" w:rsidRDefault="00D60892" w:rsidP="002E6B98">
      <w:pPr>
        <w:pStyle w:val="ListParagraph"/>
        <w:autoSpaceDE w:val="0"/>
        <w:autoSpaceDN w:val="0"/>
        <w:adjustRightInd w:val="0"/>
        <w:spacing w:line="360" w:lineRule="auto"/>
        <w:ind w:left="630"/>
        <w:jc w:val="both"/>
        <w:rPr>
          <w:rFonts w:ascii="Garamond" w:hAnsi="Garamond" w:cs="Times New Roman"/>
          <w:u w:color="FB0007"/>
        </w:rPr>
      </w:pPr>
      <w:r w:rsidRPr="007304BC">
        <w:rPr>
          <w:rFonts w:ascii="Garamond" w:hAnsi="Garamond" w:cs="Times New Roman"/>
          <w:u w:color="FB0007"/>
        </w:rPr>
        <w:t xml:space="preserve">Merely </w:t>
      </w:r>
      <w:r w:rsidR="00D374FF" w:rsidRPr="007304BC">
        <w:rPr>
          <w:rFonts w:ascii="Garamond" w:hAnsi="Garamond" w:cs="Times New Roman"/>
          <w:u w:color="FB0007"/>
        </w:rPr>
        <w:t>sending an email to opposing counsel is not considered</w:t>
      </w:r>
      <w:r w:rsidR="0070494D" w:rsidRPr="007304BC">
        <w:rPr>
          <w:rFonts w:ascii="Garamond" w:hAnsi="Garamond" w:cs="Times New Roman"/>
          <w:u w:color="FB0007"/>
        </w:rPr>
        <w:t xml:space="preserve"> </w:t>
      </w:r>
      <w:r w:rsidR="001C42C4" w:rsidRPr="007304BC">
        <w:rPr>
          <w:rFonts w:ascii="Garamond" w:hAnsi="Garamond" w:cs="Times New Roman"/>
          <w:u w:color="FB0007"/>
        </w:rPr>
        <w:t xml:space="preserve">a </w:t>
      </w:r>
      <w:r w:rsidR="0070494D" w:rsidRPr="007304BC">
        <w:rPr>
          <w:rFonts w:ascii="Garamond" w:hAnsi="Garamond" w:cs="Times New Roman"/>
          <w:u w:color="FB0007"/>
        </w:rPr>
        <w:t xml:space="preserve">sufficient </w:t>
      </w:r>
      <w:r w:rsidR="001C42C4" w:rsidRPr="007304BC">
        <w:rPr>
          <w:rFonts w:ascii="Garamond" w:hAnsi="Garamond" w:cs="Times New Roman"/>
          <w:u w:color="FB0007"/>
        </w:rPr>
        <w:t>attempt to ‘meet and confer’</w:t>
      </w:r>
      <w:r w:rsidR="003818F7" w:rsidRPr="007304BC">
        <w:rPr>
          <w:rFonts w:ascii="Garamond" w:hAnsi="Garamond" w:cs="Times New Roman"/>
          <w:u w:color="FB0007"/>
        </w:rPr>
        <w:t xml:space="preserve">.  Not responding to </w:t>
      </w:r>
      <w:r w:rsidR="00923387" w:rsidRPr="007304BC">
        <w:rPr>
          <w:rFonts w:ascii="Garamond" w:hAnsi="Garamond" w:cs="Times New Roman"/>
          <w:u w:color="FB0007"/>
        </w:rPr>
        <w:t>opposing counsel’s email, is also totally inappropriate.  Please work to actually meet and confer with an eye toward resolution.</w:t>
      </w:r>
    </w:p>
    <w:p w14:paraId="44A0B18F" w14:textId="54806A45" w:rsidR="008C0869" w:rsidRPr="00F81BD5" w:rsidRDefault="005049AF" w:rsidP="008C0869">
      <w:pPr>
        <w:pStyle w:val="ListParagraph"/>
        <w:numPr>
          <w:ilvl w:val="0"/>
          <w:numId w:val="2"/>
        </w:numPr>
        <w:autoSpaceDE w:val="0"/>
        <w:autoSpaceDN w:val="0"/>
        <w:adjustRightInd w:val="0"/>
        <w:spacing w:line="360" w:lineRule="auto"/>
        <w:ind w:left="630"/>
        <w:jc w:val="both"/>
        <w:rPr>
          <w:rFonts w:ascii="Garamond" w:hAnsi="Garamond" w:cs="Times New Roman"/>
          <w:u w:color="FB0007"/>
        </w:rPr>
      </w:pPr>
      <w:r>
        <w:rPr>
          <w:rFonts w:ascii="Garamond" w:hAnsi="Garamond" w:cs="Times New Roman"/>
          <w:b/>
          <w:bCs/>
          <w:u w:color="FB0007"/>
        </w:rPr>
        <w:t>Scheduling</w:t>
      </w:r>
      <w:r w:rsidR="004C4348">
        <w:rPr>
          <w:rFonts w:ascii="Garamond" w:hAnsi="Garamond" w:cs="Times New Roman"/>
          <w:b/>
          <w:bCs/>
          <w:u w:color="FB0007"/>
        </w:rPr>
        <w:t xml:space="preserve"> orders:</w:t>
      </w:r>
      <w:r w:rsidR="004C4348">
        <w:rPr>
          <w:rFonts w:ascii="Garamond" w:hAnsi="Garamond" w:cs="Times New Roman"/>
          <w:u w:color="FB0007"/>
        </w:rPr>
        <w:t xml:space="preserve">  Please </w:t>
      </w:r>
      <w:r w:rsidR="001B1E1B">
        <w:rPr>
          <w:rFonts w:ascii="Garamond" w:hAnsi="Garamond" w:cs="Times New Roman"/>
          <w:u w:color="FB0007"/>
        </w:rPr>
        <w:t xml:space="preserve">consider </w:t>
      </w:r>
      <w:r w:rsidR="004C4348">
        <w:rPr>
          <w:rFonts w:ascii="Garamond" w:hAnsi="Garamond" w:cs="Times New Roman"/>
          <w:u w:color="FB0007"/>
        </w:rPr>
        <w:t>provid</w:t>
      </w:r>
      <w:r w:rsidR="001B1E1B">
        <w:rPr>
          <w:rFonts w:ascii="Garamond" w:hAnsi="Garamond" w:cs="Times New Roman"/>
          <w:u w:color="FB0007"/>
        </w:rPr>
        <w:t>ing</w:t>
      </w:r>
      <w:r w:rsidR="004C4348">
        <w:rPr>
          <w:rFonts w:ascii="Garamond" w:hAnsi="Garamond" w:cs="Times New Roman"/>
          <w:u w:color="FB0007"/>
        </w:rPr>
        <w:t xml:space="preserve"> a SEPARATE</w:t>
      </w:r>
      <w:r w:rsidR="006A0552">
        <w:rPr>
          <w:rFonts w:ascii="Garamond" w:hAnsi="Garamond" w:cs="Times New Roman"/>
          <w:u w:color="FB0007"/>
        </w:rPr>
        <w:t>/</w:t>
      </w:r>
      <w:r w:rsidR="0043635C">
        <w:rPr>
          <w:rFonts w:ascii="Garamond" w:hAnsi="Garamond" w:cs="Times New Roman"/>
          <w:u w:color="FB0007"/>
        </w:rPr>
        <w:t>ALTERNATIVE</w:t>
      </w:r>
      <w:r w:rsidR="004C4348">
        <w:rPr>
          <w:rFonts w:ascii="Garamond" w:hAnsi="Garamond" w:cs="Times New Roman"/>
          <w:u w:color="FB0007"/>
        </w:rPr>
        <w:t xml:space="preserve"> order if you need to have </w:t>
      </w:r>
      <w:r>
        <w:rPr>
          <w:rFonts w:ascii="Garamond" w:hAnsi="Garamond" w:cs="Times New Roman"/>
          <w:u w:color="FB0007"/>
        </w:rPr>
        <w:t>something</w:t>
      </w:r>
      <w:r w:rsidR="004C4348">
        <w:rPr>
          <w:rFonts w:ascii="Garamond" w:hAnsi="Garamond" w:cs="Times New Roman"/>
          <w:u w:color="FB0007"/>
        </w:rPr>
        <w:t xml:space="preserve"> scheduled</w:t>
      </w:r>
      <w:r w:rsidR="001B1E1B">
        <w:rPr>
          <w:rFonts w:ascii="Garamond" w:hAnsi="Garamond" w:cs="Times New Roman"/>
          <w:u w:color="FB0007"/>
        </w:rPr>
        <w:t xml:space="preserve"> and you are also receiving an Order from the Court on other </w:t>
      </w:r>
      <w:r w:rsidR="009E0C3F">
        <w:rPr>
          <w:rFonts w:ascii="Garamond" w:hAnsi="Garamond" w:cs="Times New Roman"/>
          <w:u w:color="FB0007"/>
        </w:rPr>
        <w:t>matters.</w:t>
      </w:r>
      <w:r w:rsidR="004C4348">
        <w:rPr>
          <w:rFonts w:ascii="Garamond" w:hAnsi="Garamond" w:cs="Times New Roman"/>
          <w:u w:color="FB0007"/>
        </w:rPr>
        <w:t xml:space="preserve">  This </w:t>
      </w:r>
      <w:r w:rsidR="004C4348">
        <w:rPr>
          <w:rFonts w:ascii="Garamond" w:hAnsi="Garamond" w:cs="Times New Roman"/>
          <w:u w:color="FB0007"/>
        </w:rPr>
        <w:lastRenderedPageBreak/>
        <w:t>allows an order that contains provisions which need to be on the docket to be timely filed and not buried in an order</w:t>
      </w:r>
      <w:r w:rsidR="001B1E1B">
        <w:rPr>
          <w:rFonts w:ascii="Garamond" w:hAnsi="Garamond" w:cs="Times New Roman"/>
          <w:u w:color="FB0007"/>
        </w:rPr>
        <w:t xml:space="preserve"> that may have to sit in the Docket Clerk’s office</w:t>
      </w:r>
      <w:r w:rsidR="004C4348">
        <w:rPr>
          <w:rFonts w:ascii="Garamond" w:hAnsi="Garamond" w:cs="Times New Roman"/>
          <w:u w:color="FB0007"/>
        </w:rPr>
        <w:t xml:space="preserve"> wait</w:t>
      </w:r>
      <w:r w:rsidR="001B1E1B">
        <w:rPr>
          <w:rFonts w:ascii="Garamond" w:hAnsi="Garamond" w:cs="Times New Roman"/>
          <w:u w:color="FB0007"/>
        </w:rPr>
        <w:t>ing</w:t>
      </w:r>
      <w:r w:rsidR="004C4348">
        <w:rPr>
          <w:rFonts w:ascii="Garamond" w:hAnsi="Garamond" w:cs="Times New Roman"/>
          <w:u w:color="FB0007"/>
        </w:rPr>
        <w:t xml:space="preserve"> for a dat</w:t>
      </w:r>
      <w:r w:rsidR="008C0869">
        <w:rPr>
          <w:rFonts w:ascii="Garamond" w:hAnsi="Garamond" w:cs="Times New Roman"/>
          <w:u w:color="FB0007"/>
        </w:rPr>
        <w:t>e.</w:t>
      </w:r>
    </w:p>
    <w:p w14:paraId="0384EBE0" w14:textId="1F62E2E1" w:rsidR="00E333FE" w:rsidRPr="00E333FE" w:rsidRDefault="00E333FE" w:rsidP="00312DCF">
      <w:pPr>
        <w:pStyle w:val="ListParagraph"/>
        <w:autoSpaceDE w:val="0"/>
        <w:autoSpaceDN w:val="0"/>
        <w:adjustRightInd w:val="0"/>
        <w:spacing w:line="360" w:lineRule="auto"/>
        <w:ind w:left="450"/>
        <w:jc w:val="both"/>
        <w:rPr>
          <w:rFonts w:ascii="Garamond" w:hAnsi="Garamond" w:cs="Times New Roman"/>
          <w:color w:val="000000"/>
          <w:u w:color="FB0007"/>
        </w:rPr>
      </w:pPr>
      <w:r w:rsidRPr="001B1E1B">
        <w:rPr>
          <w:rFonts w:ascii="Garamond" w:hAnsi="Garamond" w:cs="Times New Roman"/>
          <w:b/>
          <w:bCs/>
          <w:color w:val="000000"/>
          <w:u w:val="single"/>
        </w:rPr>
        <w:t>EXHIBITS</w:t>
      </w:r>
      <w:r w:rsidRPr="001B1E1B">
        <w:rPr>
          <w:rFonts w:ascii="Garamond" w:hAnsi="Garamond" w:cs="Times New Roman"/>
          <w:color w:val="000000"/>
          <w:u w:val="single"/>
        </w:rPr>
        <w:t>-</w:t>
      </w:r>
      <w:r w:rsidR="001B1E1B">
        <w:rPr>
          <w:rFonts w:ascii="Garamond" w:hAnsi="Garamond" w:cs="Times New Roman"/>
          <w:color w:val="000000"/>
          <w:u w:color="FB0007"/>
        </w:rPr>
        <w:t xml:space="preserve"> You can either provide electronically or in paper.  The court prefers a binder.</w:t>
      </w:r>
      <w:r w:rsidRPr="00E333FE">
        <w:rPr>
          <w:rFonts w:ascii="Garamond" w:hAnsi="Garamond" w:cs="Times New Roman"/>
          <w:color w:val="000000"/>
          <w:u w:color="FB0007"/>
        </w:rPr>
        <w:t xml:space="preserve"> </w:t>
      </w:r>
    </w:p>
    <w:p w14:paraId="1463B2F4" w14:textId="07B18092" w:rsidR="00E333FE" w:rsidRPr="00E333FE" w:rsidRDefault="00E333FE" w:rsidP="00312DCF">
      <w:pPr>
        <w:pStyle w:val="ListParagraph"/>
        <w:autoSpaceDE w:val="0"/>
        <w:autoSpaceDN w:val="0"/>
        <w:adjustRightInd w:val="0"/>
        <w:spacing w:line="360" w:lineRule="auto"/>
        <w:ind w:left="450"/>
        <w:jc w:val="both"/>
        <w:rPr>
          <w:rFonts w:ascii="Garamond" w:hAnsi="Garamond" w:cs="Times New Roman"/>
          <w:color w:val="000000" w:themeColor="text1"/>
          <w:u w:color="FB0007"/>
        </w:rPr>
      </w:pPr>
      <w:r w:rsidRPr="00E333FE">
        <w:rPr>
          <w:rFonts w:ascii="Garamond" w:hAnsi="Garamond" w:cs="Times New Roman"/>
          <w:b/>
          <w:bCs/>
          <w:color w:val="000000"/>
          <w:u w:val="single"/>
        </w:rPr>
        <w:t>WITNESSES</w:t>
      </w:r>
      <w:r w:rsidRPr="00E333FE">
        <w:rPr>
          <w:rFonts w:ascii="Garamond" w:hAnsi="Garamond" w:cs="Times New Roman"/>
          <w:color w:val="000000"/>
          <w:u w:val="single"/>
        </w:rPr>
        <w:t>-</w:t>
      </w:r>
      <w:r w:rsidRPr="00E333FE">
        <w:rPr>
          <w:rFonts w:ascii="Garamond" w:hAnsi="Garamond" w:cs="Times New Roman"/>
          <w:color w:val="000000"/>
          <w:u w:color="FB0007"/>
        </w:rPr>
        <w:t xml:space="preserve"> </w:t>
      </w:r>
      <w:r w:rsidR="00E848AE">
        <w:rPr>
          <w:rFonts w:ascii="Garamond" w:hAnsi="Garamond" w:cs="Times New Roman"/>
          <w:color w:val="000000"/>
          <w:u w:color="FB0007"/>
        </w:rPr>
        <w:t>If a witness will be remote, p</w:t>
      </w:r>
      <w:r w:rsidRPr="00E333FE">
        <w:rPr>
          <w:rFonts w:ascii="Garamond" w:hAnsi="Garamond" w:cs="Times New Roman"/>
          <w:color w:val="000000"/>
          <w:u w:color="FB0007"/>
        </w:rPr>
        <w:t xml:space="preserve">lan to have </w:t>
      </w:r>
      <w:r w:rsidR="00E848AE">
        <w:rPr>
          <w:rFonts w:ascii="Garamond" w:hAnsi="Garamond" w:cs="Times New Roman"/>
          <w:color w:val="000000"/>
          <w:u w:color="FB0007"/>
        </w:rPr>
        <w:t>them</w:t>
      </w:r>
      <w:r w:rsidRPr="00E333FE">
        <w:rPr>
          <w:rFonts w:ascii="Garamond" w:hAnsi="Garamond" w:cs="Times New Roman"/>
          <w:color w:val="000000"/>
          <w:u w:color="FB0007"/>
        </w:rPr>
        <w:t xml:space="preserve"> join the trial by </w:t>
      </w:r>
      <w:r w:rsidR="005049AF" w:rsidRPr="00E333FE">
        <w:rPr>
          <w:rFonts w:ascii="Garamond" w:hAnsi="Garamond" w:cs="Times New Roman"/>
          <w:color w:val="000000"/>
          <w:u w:color="FB0007"/>
        </w:rPr>
        <w:t>forwardin</w:t>
      </w:r>
      <w:r w:rsidR="005049AF">
        <w:rPr>
          <w:rFonts w:ascii="Garamond" w:hAnsi="Garamond" w:cs="Times New Roman"/>
          <w:color w:val="000000"/>
          <w:u w:color="FB0007"/>
        </w:rPr>
        <w:t>g</w:t>
      </w:r>
      <w:r w:rsidRPr="00E333FE">
        <w:rPr>
          <w:rFonts w:ascii="Garamond" w:hAnsi="Garamond" w:cs="Times New Roman"/>
          <w:color w:val="000000"/>
          <w:u w:color="FB0007"/>
        </w:rPr>
        <w:t xml:space="preserve"> the TEAMS invite to them or have them on standby for you to notify them to come in.  They should have the free TEAMS app downloaded in advance and know how to work it.  </w:t>
      </w:r>
      <w:r w:rsidRPr="00E333FE">
        <w:rPr>
          <w:rFonts w:ascii="Garamond" w:hAnsi="Garamond" w:cs="Times New Roman"/>
          <w:color w:val="000000" w:themeColor="text1"/>
          <w:u w:color="FB0007"/>
        </w:rPr>
        <w:t xml:space="preserve">It is counsel’s responsibility to forward the TEAMS invitation.  You MUST retain the email with the invitation so it can be forwarded to your witnesses. </w:t>
      </w:r>
      <w:r w:rsidR="00D81015">
        <w:rPr>
          <w:rFonts w:ascii="Garamond" w:hAnsi="Garamond" w:cs="Times New Roman"/>
          <w:color w:val="000000" w:themeColor="text1"/>
          <w:u w:color="FB0007"/>
        </w:rPr>
        <w:t xml:space="preserve">Explain to them that if they “accept” the invite it will disappear from their emails </w:t>
      </w:r>
      <w:r w:rsidR="008B374D">
        <w:rPr>
          <w:rFonts w:ascii="Garamond" w:hAnsi="Garamond" w:cs="Times New Roman"/>
          <w:color w:val="000000" w:themeColor="text1"/>
          <w:u w:color="FB0007"/>
        </w:rPr>
        <w:t>list,</w:t>
      </w:r>
      <w:r w:rsidR="00D81015">
        <w:rPr>
          <w:rFonts w:ascii="Garamond" w:hAnsi="Garamond" w:cs="Times New Roman"/>
          <w:color w:val="000000" w:themeColor="text1"/>
          <w:u w:color="FB0007"/>
        </w:rPr>
        <w:t xml:space="preserve"> and they may have trouble </w:t>
      </w:r>
      <w:r w:rsidR="005049AF">
        <w:rPr>
          <w:rFonts w:ascii="Garamond" w:hAnsi="Garamond" w:cs="Times New Roman"/>
          <w:color w:val="000000" w:themeColor="text1"/>
          <w:u w:color="FB0007"/>
        </w:rPr>
        <w:t>finding</w:t>
      </w:r>
      <w:r w:rsidR="00D81015">
        <w:rPr>
          <w:rFonts w:ascii="Garamond" w:hAnsi="Garamond" w:cs="Times New Roman"/>
          <w:color w:val="000000" w:themeColor="text1"/>
          <w:u w:color="FB0007"/>
        </w:rPr>
        <w:t xml:space="preserve"> the invite.  </w:t>
      </w:r>
      <w:r w:rsidRPr="00E333FE">
        <w:rPr>
          <w:rFonts w:ascii="Garamond" w:hAnsi="Garamond" w:cs="Times New Roman"/>
          <w:color w:val="000000" w:themeColor="text1"/>
          <w:u w:color="FB0007"/>
        </w:rPr>
        <w:t xml:space="preserve">Do not expect judicial staff to </w:t>
      </w:r>
      <w:r w:rsidR="005049AF" w:rsidRPr="00E333FE">
        <w:rPr>
          <w:rFonts w:ascii="Garamond" w:hAnsi="Garamond" w:cs="Times New Roman"/>
          <w:color w:val="000000" w:themeColor="text1"/>
          <w:u w:color="FB0007"/>
        </w:rPr>
        <w:t>mana</w:t>
      </w:r>
      <w:r w:rsidR="005049AF">
        <w:rPr>
          <w:rFonts w:ascii="Garamond" w:hAnsi="Garamond" w:cs="Times New Roman"/>
          <w:color w:val="000000" w:themeColor="text1"/>
          <w:u w:color="FB0007"/>
        </w:rPr>
        <w:t>g</w:t>
      </w:r>
      <w:r w:rsidR="005049AF" w:rsidRPr="00E333FE">
        <w:rPr>
          <w:rFonts w:ascii="Garamond" w:hAnsi="Garamond" w:cs="Times New Roman"/>
          <w:color w:val="000000" w:themeColor="text1"/>
          <w:u w:color="FB0007"/>
        </w:rPr>
        <w:t>e</w:t>
      </w:r>
      <w:r w:rsidRPr="00E333FE">
        <w:rPr>
          <w:rFonts w:ascii="Garamond" w:hAnsi="Garamond" w:cs="Times New Roman"/>
          <w:color w:val="000000" w:themeColor="text1"/>
          <w:u w:color="FB0007"/>
        </w:rPr>
        <w:t xml:space="preserve"> your trial for you.</w:t>
      </w:r>
      <w:r w:rsidR="00D81015">
        <w:rPr>
          <w:rFonts w:ascii="Garamond" w:hAnsi="Garamond" w:cs="Times New Roman"/>
          <w:color w:val="000000" w:themeColor="text1"/>
          <w:u w:color="FB0007"/>
        </w:rPr>
        <w:t xml:space="preserve"> If your client will be in your office that is </w:t>
      </w:r>
      <w:r w:rsidR="008B374D">
        <w:rPr>
          <w:rFonts w:ascii="Garamond" w:hAnsi="Garamond" w:cs="Times New Roman"/>
          <w:color w:val="000000" w:themeColor="text1"/>
          <w:u w:color="FB0007"/>
        </w:rPr>
        <w:t>ok,</w:t>
      </w:r>
      <w:r w:rsidR="00D81015">
        <w:rPr>
          <w:rFonts w:ascii="Garamond" w:hAnsi="Garamond" w:cs="Times New Roman"/>
          <w:color w:val="000000" w:themeColor="text1"/>
          <w:u w:color="FB0007"/>
        </w:rPr>
        <w:t xml:space="preserve"> but you cannot write notes to each other </w:t>
      </w:r>
      <w:r w:rsidR="0086257C">
        <w:rPr>
          <w:rFonts w:ascii="Garamond" w:hAnsi="Garamond" w:cs="Times New Roman"/>
          <w:color w:val="000000" w:themeColor="text1"/>
          <w:u w:color="FB0007"/>
        </w:rPr>
        <w:t>or</w:t>
      </w:r>
      <w:r w:rsidR="00D81015">
        <w:rPr>
          <w:rFonts w:ascii="Garamond" w:hAnsi="Garamond" w:cs="Times New Roman"/>
          <w:color w:val="000000" w:themeColor="text1"/>
          <w:u w:color="FB0007"/>
        </w:rPr>
        <w:t xml:space="preserve"> text each other.</w:t>
      </w:r>
    </w:p>
    <w:p w14:paraId="66C3183D" w14:textId="3B45530A" w:rsidR="00250440" w:rsidRPr="00D90391" w:rsidRDefault="00E333FE" w:rsidP="00D90391">
      <w:pPr>
        <w:pStyle w:val="ListParagraph"/>
        <w:autoSpaceDE w:val="0"/>
        <w:autoSpaceDN w:val="0"/>
        <w:adjustRightInd w:val="0"/>
        <w:spacing w:line="360" w:lineRule="auto"/>
        <w:ind w:left="450"/>
        <w:jc w:val="both"/>
        <w:rPr>
          <w:rFonts w:ascii="Garamond" w:hAnsi="Garamond" w:cs="Times New Roman"/>
          <w:u w:color="FB0007"/>
        </w:rPr>
      </w:pPr>
      <w:r w:rsidRPr="00E333FE">
        <w:rPr>
          <w:rFonts w:ascii="Garamond" w:hAnsi="Garamond" w:cs="Times New Roman"/>
          <w:b/>
          <w:bCs/>
          <w:u w:color="FB0007"/>
        </w:rPr>
        <w:t>SETTLEMEN</w:t>
      </w:r>
      <w:r w:rsidR="006D6DAA">
        <w:rPr>
          <w:rFonts w:ascii="Garamond" w:hAnsi="Garamond" w:cs="Times New Roman"/>
          <w:b/>
          <w:bCs/>
          <w:u w:color="FB0007"/>
        </w:rPr>
        <w:t>T</w:t>
      </w:r>
      <w:r w:rsidR="004447A5">
        <w:rPr>
          <w:rFonts w:ascii="Garamond" w:hAnsi="Garamond" w:cs="Times New Roman"/>
          <w:b/>
          <w:bCs/>
          <w:u w:color="FB0007"/>
        </w:rPr>
        <w:t>/ POSTPONEMENTS</w:t>
      </w:r>
      <w:r w:rsidRPr="00E333FE">
        <w:rPr>
          <w:rFonts w:ascii="Garamond" w:hAnsi="Garamond" w:cs="Times New Roman"/>
          <w:b/>
          <w:bCs/>
          <w:u w:color="FB0007"/>
        </w:rPr>
        <w:t xml:space="preserve"> –</w:t>
      </w:r>
      <w:r w:rsidRPr="00E333FE">
        <w:rPr>
          <w:rFonts w:ascii="Garamond" w:hAnsi="Garamond" w:cs="Times New Roman"/>
          <w:u w:color="FB0007"/>
        </w:rPr>
        <w:t xml:space="preserve"> Do not use your trial date as a place holder for you and your opponent to reach settlement.  The Court </w:t>
      </w:r>
      <w:r w:rsidR="00011589">
        <w:rPr>
          <w:rFonts w:ascii="Garamond" w:hAnsi="Garamond" w:cs="Times New Roman"/>
          <w:u w:color="FB0007"/>
        </w:rPr>
        <w:t>CONTINUES to</w:t>
      </w:r>
      <w:r w:rsidRPr="00E333FE">
        <w:rPr>
          <w:rFonts w:ascii="Garamond" w:hAnsi="Garamond" w:cs="Times New Roman"/>
          <w:u w:color="FB0007"/>
        </w:rPr>
        <w:t xml:space="preserve"> fac</w:t>
      </w:r>
      <w:r w:rsidR="00011589">
        <w:rPr>
          <w:rFonts w:ascii="Garamond" w:hAnsi="Garamond" w:cs="Times New Roman"/>
          <w:u w:color="FB0007"/>
        </w:rPr>
        <w:t>e</w:t>
      </w:r>
      <w:r w:rsidRPr="00E333FE">
        <w:rPr>
          <w:rFonts w:ascii="Garamond" w:hAnsi="Garamond" w:cs="Times New Roman"/>
          <w:u w:color="FB0007"/>
        </w:rPr>
        <w:t xml:space="preserve"> a </w:t>
      </w:r>
      <w:r w:rsidR="005049AF" w:rsidRPr="00E333FE">
        <w:rPr>
          <w:rFonts w:ascii="Garamond" w:hAnsi="Garamond" w:cs="Times New Roman"/>
          <w:u w:color="FB0007"/>
        </w:rPr>
        <w:t>backlo</w:t>
      </w:r>
      <w:r w:rsidR="005049AF">
        <w:rPr>
          <w:rFonts w:ascii="Garamond" w:hAnsi="Garamond" w:cs="Times New Roman"/>
          <w:u w:color="FB0007"/>
        </w:rPr>
        <w:t>g</w:t>
      </w:r>
      <w:r w:rsidRPr="00E333FE">
        <w:rPr>
          <w:rFonts w:ascii="Garamond" w:hAnsi="Garamond" w:cs="Times New Roman"/>
          <w:u w:color="FB0007"/>
        </w:rPr>
        <w:t xml:space="preserve"> and </w:t>
      </w:r>
      <w:r w:rsidR="00D060B2" w:rsidRPr="00E333FE">
        <w:rPr>
          <w:rFonts w:ascii="Garamond" w:hAnsi="Garamond" w:cs="Times New Roman"/>
          <w:u w:color="FB0007"/>
        </w:rPr>
        <w:t>takin</w:t>
      </w:r>
      <w:r w:rsidR="00D060B2">
        <w:rPr>
          <w:rFonts w:ascii="Garamond" w:hAnsi="Garamond" w:cs="Times New Roman"/>
          <w:u w:color="FB0007"/>
        </w:rPr>
        <w:t>g</w:t>
      </w:r>
      <w:r w:rsidRPr="00E333FE">
        <w:rPr>
          <w:rFonts w:ascii="Garamond" w:hAnsi="Garamond" w:cs="Times New Roman"/>
          <w:u w:color="FB0007"/>
        </w:rPr>
        <w:t xml:space="preserve"> up a day of judicial resources when another case – one as important as yours – could be scheduled for that day is irresponsible</w:t>
      </w:r>
      <w:r w:rsidRPr="00840593">
        <w:rPr>
          <w:rFonts w:ascii="Garamond" w:hAnsi="Garamond" w:cs="Times New Roman"/>
          <w:u w:color="FB0007"/>
        </w:rPr>
        <w:t>.</w:t>
      </w:r>
      <w:r w:rsidR="00A549E8" w:rsidRPr="00840593">
        <w:rPr>
          <w:rFonts w:ascii="Garamond" w:hAnsi="Garamond" w:cs="Times New Roman"/>
          <w:u w:color="FB0007"/>
        </w:rPr>
        <w:t xml:space="preserve"> </w:t>
      </w:r>
      <w:r w:rsidR="004E18CD" w:rsidRPr="00840593">
        <w:rPr>
          <w:rFonts w:ascii="Garamond" w:hAnsi="Garamond" w:cs="Times New Roman"/>
          <w:u w:color="FB0007"/>
        </w:rPr>
        <w:t>IF A CONSENT POSTPONEMENT OF A TRIAL IS PRESENTED</w:t>
      </w:r>
      <w:r w:rsidR="000C62E1" w:rsidRPr="00840593">
        <w:rPr>
          <w:rFonts w:ascii="Garamond" w:hAnsi="Garamond" w:cs="Times New Roman"/>
          <w:u w:color="FB0007"/>
        </w:rPr>
        <w:t xml:space="preserve"> WITH</w:t>
      </w:r>
      <w:r w:rsidR="002D1DE9" w:rsidRPr="00840593">
        <w:rPr>
          <w:rFonts w:ascii="Garamond" w:hAnsi="Garamond" w:cs="Times New Roman"/>
          <w:u w:color="FB0007"/>
        </w:rPr>
        <w:t>IN 30 DAYS OF THE SCHEDULED DATE</w:t>
      </w:r>
      <w:r w:rsidR="004E18CD" w:rsidRPr="00840593">
        <w:rPr>
          <w:rFonts w:ascii="Garamond" w:hAnsi="Garamond" w:cs="Times New Roman"/>
          <w:u w:color="FB0007"/>
        </w:rPr>
        <w:t xml:space="preserve"> </w:t>
      </w:r>
      <w:r w:rsidR="000C62E1" w:rsidRPr="00840593">
        <w:rPr>
          <w:rFonts w:ascii="Garamond" w:hAnsi="Garamond" w:cs="Times New Roman"/>
          <w:u w:color="FB0007"/>
        </w:rPr>
        <w:t>–</w:t>
      </w:r>
      <w:r w:rsidR="004E18CD" w:rsidRPr="00840593">
        <w:rPr>
          <w:rFonts w:ascii="Garamond" w:hAnsi="Garamond" w:cs="Times New Roman"/>
          <w:u w:color="FB0007"/>
        </w:rPr>
        <w:t xml:space="preserve"> YO</w:t>
      </w:r>
      <w:r w:rsidR="000C62E1" w:rsidRPr="00840593">
        <w:rPr>
          <w:rFonts w:ascii="Garamond" w:hAnsi="Garamond" w:cs="Times New Roman"/>
          <w:u w:color="FB0007"/>
        </w:rPr>
        <w:t xml:space="preserve">U </w:t>
      </w:r>
      <w:r w:rsidR="000C62E1" w:rsidRPr="00840593">
        <w:rPr>
          <w:rFonts w:ascii="Garamond" w:hAnsi="Garamond" w:cs="Times New Roman"/>
          <w:b/>
          <w:bCs/>
          <w:u w:color="FB0007"/>
        </w:rPr>
        <w:t>MUST</w:t>
      </w:r>
      <w:r w:rsidR="000C62E1" w:rsidRPr="00840593">
        <w:rPr>
          <w:rFonts w:ascii="Garamond" w:hAnsi="Garamond" w:cs="Times New Roman"/>
          <w:u w:color="FB0007"/>
        </w:rPr>
        <w:t xml:space="preserve"> PROVIDE THE REASONS </w:t>
      </w:r>
      <w:r w:rsidR="002D1DE9" w:rsidRPr="00840593">
        <w:rPr>
          <w:rFonts w:ascii="Garamond" w:hAnsi="Garamond" w:cs="Times New Roman"/>
          <w:u w:color="FB0007"/>
        </w:rPr>
        <w:t>FOR THE REQUEST.</w:t>
      </w:r>
    </w:p>
    <w:p w14:paraId="394F47C1" w14:textId="50FAAC01" w:rsidR="00250440" w:rsidRPr="007B4468" w:rsidRDefault="00250440" w:rsidP="00250440">
      <w:pPr>
        <w:autoSpaceDE w:val="0"/>
        <w:autoSpaceDN w:val="0"/>
        <w:adjustRightInd w:val="0"/>
        <w:spacing w:line="360" w:lineRule="auto"/>
        <w:jc w:val="both"/>
        <w:rPr>
          <w:rFonts w:ascii="Garamond" w:hAnsi="Garamond" w:cs="Times New Roman"/>
          <w:b/>
          <w:bCs/>
          <w:sz w:val="24"/>
          <w:szCs w:val="24"/>
          <w:u w:val="single"/>
        </w:rPr>
      </w:pPr>
      <w:r w:rsidRPr="007B4468">
        <w:rPr>
          <w:rFonts w:ascii="Garamond" w:hAnsi="Garamond" w:cs="Times New Roman"/>
          <w:b/>
          <w:bCs/>
          <w:sz w:val="24"/>
          <w:szCs w:val="24"/>
          <w:u w:val="single"/>
        </w:rPr>
        <w:t>RULES</w:t>
      </w:r>
      <w:r w:rsidR="00122628" w:rsidRPr="007B4468">
        <w:rPr>
          <w:rFonts w:ascii="Garamond" w:hAnsi="Garamond" w:cs="Times New Roman"/>
          <w:b/>
          <w:bCs/>
          <w:sz w:val="24"/>
          <w:szCs w:val="24"/>
          <w:u w:val="single"/>
        </w:rPr>
        <w:t xml:space="preserve"> FOR OBTAINING DATES ON SCHEDULING ORDERS</w:t>
      </w:r>
      <w:r w:rsidR="00EF7A42" w:rsidRPr="007B4468">
        <w:rPr>
          <w:rFonts w:ascii="Garamond" w:hAnsi="Garamond" w:cs="Times New Roman"/>
          <w:b/>
          <w:bCs/>
          <w:sz w:val="24"/>
          <w:szCs w:val="24"/>
          <w:u w:val="single"/>
        </w:rPr>
        <w:t xml:space="preserve"> </w:t>
      </w:r>
      <w:r w:rsidR="006F1C1E" w:rsidRPr="007B4468">
        <w:rPr>
          <w:rFonts w:ascii="Garamond" w:hAnsi="Garamond" w:cs="Times New Roman"/>
          <w:b/>
          <w:bCs/>
          <w:sz w:val="24"/>
          <w:szCs w:val="24"/>
          <w:u w:val="single"/>
        </w:rPr>
        <w:t>FOR DRO OR CUS</w:t>
      </w:r>
      <w:r w:rsidR="003575B8" w:rsidRPr="007B4468">
        <w:rPr>
          <w:rFonts w:ascii="Garamond" w:hAnsi="Garamond" w:cs="Times New Roman"/>
          <w:b/>
          <w:bCs/>
          <w:sz w:val="24"/>
          <w:szCs w:val="24"/>
          <w:u w:val="single"/>
        </w:rPr>
        <w:t>T</w:t>
      </w:r>
      <w:r w:rsidR="006F1C1E" w:rsidRPr="007B4468">
        <w:rPr>
          <w:rFonts w:ascii="Garamond" w:hAnsi="Garamond" w:cs="Times New Roman"/>
          <w:b/>
          <w:bCs/>
          <w:sz w:val="24"/>
          <w:szCs w:val="24"/>
          <w:u w:val="single"/>
        </w:rPr>
        <w:t>ODY HEARING OFFICER</w:t>
      </w:r>
    </w:p>
    <w:p w14:paraId="30A43C76" w14:textId="3DA30DDC" w:rsidR="00584B2A" w:rsidRPr="007B4468" w:rsidRDefault="00835A8C" w:rsidP="00835A8C">
      <w:pPr>
        <w:pStyle w:val="ListParagraph"/>
        <w:numPr>
          <w:ilvl w:val="0"/>
          <w:numId w:val="9"/>
        </w:numPr>
        <w:spacing w:after="160" w:line="259" w:lineRule="auto"/>
        <w:jc w:val="both"/>
        <w:rPr>
          <w:rFonts w:ascii="Garamond" w:hAnsi="Garamond"/>
        </w:rPr>
      </w:pPr>
      <w:r>
        <w:rPr>
          <w:rFonts w:ascii="Garamond" w:hAnsi="Garamond"/>
        </w:rPr>
        <w:t xml:space="preserve">Email your Order to </w:t>
      </w:r>
      <w:hyperlink r:id="rId14" w:history="1">
        <w:r w:rsidRPr="00117410">
          <w:rPr>
            <w:rStyle w:val="Hyperlink"/>
            <w:rFonts w:ascii="Garamond" w:hAnsi="Garamond"/>
          </w:rPr>
          <w:t>custodydepartment@alleghenycourts.us</w:t>
        </w:r>
      </w:hyperlink>
      <w:r>
        <w:rPr>
          <w:rFonts w:ascii="Garamond" w:hAnsi="Garamond"/>
        </w:rPr>
        <w:t xml:space="preserve"> to get a date.  </w:t>
      </w:r>
    </w:p>
    <w:p w14:paraId="40BEC70F" w14:textId="667BA955" w:rsidR="00A043C8" w:rsidRPr="00877B76" w:rsidRDefault="00584B2A" w:rsidP="00877B76">
      <w:pPr>
        <w:pStyle w:val="ListParagraph"/>
        <w:numPr>
          <w:ilvl w:val="0"/>
          <w:numId w:val="9"/>
        </w:numPr>
        <w:spacing w:after="160" w:line="259" w:lineRule="auto"/>
        <w:jc w:val="both"/>
        <w:rPr>
          <w:rFonts w:ascii="Garamond" w:hAnsi="Garamond"/>
        </w:rPr>
      </w:pPr>
      <w:r w:rsidRPr="007B4468">
        <w:rPr>
          <w:rFonts w:ascii="Garamond" w:hAnsi="Garamond"/>
        </w:rPr>
        <w:t>File your original MOTION with the Department of Court Records – 1</w:t>
      </w:r>
      <w:r w:rsidRPr="007B4468">
        <w:rPr>
          <w:rFonts w:ascii="Garamond" w:hAnsi="Garamond"/>
          <w:vertAlign w:val="superscript"/>
        </w:rPr>
        <w:t>st</w:t>
      </w:r>
      <w:r w:rsidRPr="007B4468">
        <w:rPr>
          <w:rFonts w:ascii="Garamond" w:hAnsi="Garamond"/>
        </w:rPr>
        <w:t xml:space="preserve"> Floor, City County Buildi</w:t>
      </w:r>
      <w:r w:rsidR="00435204" w:rsidRPr="007B4468">
        <w:rPr>
          <w:rFonts w:ascii="Garamond" w:hAnsi="Garamond"/>
        </w:rPr>
        <w:t>ng after you get your date.</w:t>
      </w:r>
    </w:p>
    <w:p w14:paraId="78E3E317" w14:textId="67104A2E" w:rsidR="003803A4" w:rsidRPr="00887BB3" w:rsidRDefault="003803A4" w:rsidP="00312DCF">
      <w:pPr>
        <w:autoSpaceDE w:val="0"/>
        <w:autoSpaceDN w:val="0"/>
        <w:adjustRightInd w:val="0"/>
        <w:spacing w:after="0" w:line="360" w:lineRule="auto"/>
        <w:jc w:val="both"/>
        <w:rPr>
          <w:rFonts w:ascii="Garamond" w:hAnsi="Garamond" w:cs="Times New Roman"/>
          <w:b/>
          <w:bCs/>
          <w:color w:val="000000"/>
          <w:sz w:val="24"/>
          <w:szCs w:val="24"/>
          <w:u w:val="single"/>
        </w:rPr>
      </w:pPr>
      <w:r w:rsidRPr="00887BB3">
        <w:rPr>
          <w:rFonts w:ascii="Garamond" w:hAnsi="Garamond" w:cs="Times New Roman"/>
          <w:b/>
          <w:bCs/>
          <w:color w:val="000000"/>
          <w:sz w:val="24"/>
          <w:szCs w:val="24"/>
          <w:u w:val="single"/>
        </w:rPr>
        <w:t>MOTIONS PRACTICE – GENERALLY</w:t>
      </w:r>
    </w:p>
    <w:p w14:paraId="77119C8C" w14:textId="19F089DC" w:rsidR="00DE2A0D" w:rsidRPr="00877B76" w:rsidRDefault="003803A4" w:rsidP="00312DCF">
      <w:pPr>
        <w:autoSpaceDE w:val="0"/>
        <w:autoSpaceDN w:val="0"/>
        <w:adjustRightInd w:val="0"/>
        <w:spacing w:after="0" w:line="360" w:lineRule="auto"/>
        <w:jc w:val="both"/>
        <w:rPr>
          <w:rFonts w:ascii="Garamond" w:hAnsi="Garamond" w:cs="Times New Roman"/>
          <w:color w:val="000000"/>
          <w:sz w:val="24"/>
          <w:szCs w:val="24"/>
        </w:rPr>
      </w:pPr>
      <w:r w:rsidRPr="00D90391">
        <w:rPr>
          <w:rFonts w:ascii="Garamond" w:hAnsi="Garamond" w:cs="Times New Roman"/>
          <w:color w:val="000000"/>
          <w:sz w:val="24"/>
          <w:szCs w:val="24"/>
        </w:rPr>
        <w:t xml:space="preserve">If you </w:t>
      </w:r>
      <w:r w:rsidR="00DE2A0D" w:rsidRPr="00D90391">
        <w:rPr>
          <w:rFonts w:ascii="Garamond" w:hAnsi="Garamond" w:cs="Times New Roman"/>
          <w:color w:val="000000"/>
          <w:sz w:val="24"/>
          <w:szCs w:val="24"/>
        </w:rPr>
        <w:t>have informed the Court</w:t>
      </w:r>
      <w:r w:rsidR="00C609DA" w:rsidRPr="00D90391">
        <w:rPr>
          <w:rFonts w:ascii="Garamond" w:hAnsi="Garamond" w:cs="Times New Roman"/>
          <w:color w:val="000000"/>
          <w:sz w:val="24"/>
          <w:szCs w:val="24"/>
        </w:rPr>
        <w:t xml:space="preserve"> and the opposing side </w:t>
      </w:r>
      <w:r w:rsidR="00DE2A0D" w:rsidRPr="00D90391">
        <w:rPr>
          <w:rFonts w:ascii="Garamond" w:hAnsi="Garamond" w:cs="Times New Roman"/>
          <w:color w:val="000000"/>
          <w:sz w:val="24"/>
          <w:szCs w:val="24"/>
        </w:rPr>
        <w:t>that you do not oppose</w:t>
      </w:r>
      <w:r w:rsidR="00895600" w:rsidRPr="00D90391">
        <w:rPr>
          <w:rFonts w:ascii="Garamond" w:hAnsi="Garamond" w:cs="Times New Roman"/>
          <w:color w:val="000000"/>
          <w:sz w:val="24"/>
          <w:szCs w:val="24"/>
        </w:rPr>
        <w:t xml:space="preserve"> a motion that has been noticed for a certain date</w:t>
      </w:r>
      <w:r w:rsidR="00DE2A0D" w:rsidRPr="00D90391">
        <w:rPr>
          <w:rFonts w:ascii="Garamond" w:hAnsi="Garamond" w:cs="Times New Roman"/>
          <w:color w:val="000000"/>
          <w:sz w:val="24"/>
          <w:szCs w:val="24"/>
        </w:rPr>
        <w:t xml:space="preserve"> or that you consent either to the motion or to allowing the court to rule on the pleadings alone, you DO NOT NEED TO APPEAR on the scheduled motions date.</w:t>
      </w:r>
    </w:p>
    <w:p w14:paraId="368988ED" w14:textId="76FAB7DA" w:rsidR="00E333FE" w:rsidRPr="00E333FE" w:rsidRDefault="00E333FE" w:rsidP="00312DCF">
      <w:pPr>
        <w:autoSpaceDE w:val="0"/>
        <w:autoSpaceDN w:val="0"/>
        <w:adjustRightInd w:val="0"/>
        <w:spacing w:after="0" w:line="360" w:lineRule="auto"/>
        <w:jc w:val="both"/>
        <w:rPr>
          <w:rFonts w:ascii="Garamond" w:hAnsi="Garamond" w:cs="Times New Roman"/>
          <w:color w:val="000000"/>
          <w:sz w:val="24"/>
          <w:szCs w:val="24"/>
          <w:u w:val="single"/>
        </w:rPr>
      </w:pPr>
      <w:r w:rsidRPr="00E333FE">
        <w:rPr>
          <w:rFonts w:ascii="Garamond" w:hAnsi="Garamond" w:cs="Times New Roman"/>
          <w:b/>
          <w:bCs/>
          <w:color w:val="000000"/>
          <w:sz w:val="24"/>
          <w:szCs w:val="24"/>
          <w:u w:val="single"/>
        </w:rPr>
        <w:t>EMER</w:t>
      </w:r>
      <w:r w:rsidR="00686865">
        <w:rPr>
          <w:rFonts w:ascii="Garamond" w:hAnsi="Garamond" w:cs="Times New Roman"/>
          <w:b/>
          <w:bCs/>
          <w:color w:val="000000"/>
          <w:sz w:val="24"/>
          <w:szCs w:val="24"/>
          <w:u w:val="single"/>
        </w:rPr>
        <w:t>G</w:t>
      </w:r>
      <w:r w:rsidRPr="00E333FE">
        <w:rPr>
          <w:rFonts w:ascii="Garamond" w:hAnsi="Garamond" w:cs="Times New Roman"/>
          <w:b/>
          <w:bCs/>
          <w:color w:val="000000"/>
          <w:sz w:val="24"/>
          <w:szCs w:val="24"/>
          <w:u w:val="single"/>
        </w:rPr>
        <w:t xml:space="preserve">ENCY MOTIONS/PARTIES WITH COUNSEL </w:t>
      </w:r>
    </w:p>
    <w:p w14:paraId="5556C7BC" w14:textId="5AFAE615" w:rsidR="00E333FE" w:rsidRPr="00887BB3" w:rsidRDefault="00E333FE" w:rsidP="008D3C98">
      <w:pPr>
        <w:autoSpaceDE w:val="0"/>
        <w:autoSpaceDN w:val="0"/>
        <w:adjustRightInd w:val="0"/>
        <w:spacing w:after="0" w:line="360" w:lineRule="auto"/>
        <w:jc w:val="both"/>
        <w:rPr>
          <w:rFonts w:ascii="Garamond" w:hAnsi="Garamond" w:cs="Times New Roman"/>
          <w:color w:val="000000"/>
          <w:sz w:val="24"/>
          <w:szCs w:val="24"/>
          <w:u w:color="FB0007"/>
        </w:rPr>
      </w:pPr>
      <w:r w:rsidRPr="00E333FE">
        <w:rPr>
          <w:rFonts w:ascii="Garamond" w:hAnsi="Garamond" w:cs="Times New Roman"/>
          <w:color w:val="000000"/>
          <w:sz w:val="24"/>
          <w:szCs w:val="24"/>
          <w:u w:color="FB0007"/>
        </w:rPr>
        <w:t>Email to:</w:t>
      </w:r>
      <w:r w:rsidRPr="00E333FE">
        <w:rPr>
          <w:rFonts w:ascii="Garamond" w:hAnsi="Garamond" w:cs="Times New Roman"/>
          <w:b/>
          <w:bCs/>
          <w:color w:val="000000"/>
          <w:sz w:val="24"/>
          <w:szCs w:val="24"/>
          <w:u w:color="FB0007"/>
        </w:rPr>
        <w:t xml:space="preserve"> </w:t>
      </w:r>
      <w:hyperlink r:id="rId15" w:history="1">
        <w:r w:rsidR="00AF7E46" w:rsidRPr="004653CC">
          <w:rPr>
            <w:rStyle w:val="Hyperlink"/>
            <w:rFonts w:ascii="Garamond" w:hAnsi="Garamond" w:cs="Times New Roman"/>
            <w:b/>
            <w:bCs/>
            <w:sz w:val="24"/>
            <w:szCs w:val="24"/>
          </w:rPr>
          <w:t>Emergencybubash@alleghenycourts.us</w:t>
        </w:r>
      </w:hyperlink>
      <w:r w:rsidRPr="00E333FE">
        <w:rPr>
          <w:rFonts w:ascii="Garamond" w:hAnsi="Garamond" w:cs="Times New Roman"/>
          <w:b/>
          <w:bCs/>
          <w:color w:val="000000"/>
          <w:sz w:val="24"/>
          <w:szCs w:val="24"/>
          <w:u w:color="FB0007"/>
        </w:rPr>
        <w:t xml:space="preserve">.  </w:t>
      </w:r>
      <w:r w:rsidR="008D4FDD">
        <w:rPr>
          <w:rFonts w:ascii="Garamond" w:hAnsi="Garamond" w:cs="Times New Roman"/>
          <w:color w:val="000000"/>
          <w:sz w:val="24"/>
          <w:szCs w:val="24"/>
          <w:u w:color="FB0007"/>
        </w:rPr>
        <w:t>If an emergency arises</w:t>
      </w:r>
      <w:r w:rsidR="00BD3E10">
        <w:rPr>
          <w:rFonts w:ascii="Garamond" w:hAnsi="Garamond" w:cs="Times New Roman"/>
          <w:color w:val="000000"/>
          <w:sz w:val="24"/>
          <w:szCs w:val="24"/>
          <w:u w:color="FB0007"/>
        </w:rPr>
        <w:t xml:space="preserve"> and the Court happens to be sitting for Motions on that day, the emergency may be presented in person.  </w:t>
      </w:r>
      <w:r w:rsidR="007C1BB6">
        <w:rPr>
          <w:rFonts w:ascii="Garamond" w:hAnsi="Garamond" w:cs="Times New Roman"/>
          <w:color w:val="000000"/>
          <w:sz w:val="24"/>
          <w:szCs w:val="24"/>
          <w:u w:color="FB0007"/>
        </w:rPr>
        <w:t>Please do not attempt to present emergencies to other judges unless instructed</w:t>
      </w:r>
      <w:r w:rsidR="008D4FDD">
        <w:rPr>
          <w:rFonts w:ascii="Garamond" w:hAnsi="Garamond" w:cs="Times New Roman"/>
          <w:color w:val="000000"/>
          <w:sz w:val="24"/>
          <w:szCs w:val="24"/>
          <w:u w:color="FB0007"/>
        </w:rPr>
        <w:t xml:space="preserve"> to do so.  </w:t>
      </w:r>
      <w:r w:rsidR="008D4FDD" w:rsidRPr="00E333FE">
        <w:rPr>
          <w:rFonts w:ascii="Garamond" w:hAnsi="Garamond" w:cs="Times New Roman"/>
          <w:color w:val="000000"/>
          <w:sz w:val="24"/>
          <w:szCs w:val="24"/>
          <w:u w:color="FB0007"/>
        </w:rPr>
        <w:t>The party presentin</w:t>
      </w:r>
      <w:r w:rsidR="008D4FDD">
        <w:rPr>
          <w:rFonts w:ascii="Garamond" w:hAnsi="Garamond" w:cs="Times New Roman"/>
          <w:color w:val="000000"/>
          <w:sz w:val="24"/>
          <w:szCs w:val="24"/>
          <w:u w:color="FB0007"/>
        </w:rPr>
        <w:t>g</w:t>
      </w:r>
      <w:r w:rsidR="008D4FDD" w:rsidRPr="00E333FE">
        <w:rPr>
          <w:rFonts w:ascii="Garamond" w:hAnsi="Garamond" w:cs="Times New Roman"/>
          <w:color w:val="000000"/>
          <w:sz w:val="24"/>
          <w:szCs w:val="24"/>
          <w:u w:color="FB0007"/>
        </w:rPr>
        <w:t xml:space="preserve"> the Motion must use the Court’s motion </w:t>
      </w:r>
      <w:r w:rsidR="008D4FDD" w:rsidRPr="00887BB3">
        <w:rPr>
          <w:rFonts w:ascii="Garamond" w:hAnsi="Garamond" w:cs="Times New Roman"/>
          <w:color w:val="000000"/>
          <w:sz w:val="24"/>
          <w:szCs w:val="24"/>
          <w:u w:color="FB0007"/>
        </w:rPr>
        <w:t xml:space="preserve">form which is located on the website to indicate the following information:  </w:t>
      </w:r>
    </w:p>
    <w:p w14:paraId="7D3956C1" w14:textId="11EC6290" w:rsidR="00E333FE" w:rsidRPr="00887BB3" w:rsidRDefault="00E333FE" w:rsidP="00312DCF">
      <w:pPr>
        <w:pStyle w:val="ListParagraph"/>
        <w:numPr>
          <w:ilvl w:val="0"/>
          <w:numId w:val="1"/>
        </w:numPr>
        <w:autoSpaceDE w:val="0"/>
        <w:autoSpaceDN w:val="0"/>
        <w:adjustRightInd w:val="0"/>
        <w:spacing w:line="360" w:lineRule="auto"/>
        <w:ind w:left="630"/>
        <w:jc w:val="both"/>
        <w:rPr>
          <w:rFonts w:ascii="Garamond" w:hAnsi="Garamond" w:cs="Times New Roman"/>
          <w:color w:val="000000"/>
          <w:u w:color="FB0007"/>
        </w:rPr>
      </w:pPr>
      <w:r w:rsidRPr="00887BB3">
        <w:rPr>
          <w:rFonts w:ascii="Garamond" w:hAnsi="Garamond" w:cs="Times New Roman"/>
          <w:color w:val="000000"/>
          <w:u w:color="FB0007"/>
        </w:rPr>
        <w:t>Have you contacted and/or spoken to the other side and if so, on what date?</w:t>
      </w:r>
    </w:p>
    <w:p w14:paraId="5F6495C3" w14:textId="0033A3E8" w:rsidR="00CD5FC0" w:rsidRPr="00887BB3" w:rsidRDefault="001E0DCD" w:rsidP="00CD5FC0">
      <w:pPr>
        <w:pStyle w:val="ListParagraph"/>
        <w:numPr>
          <w:ilvl w:val="0"/>
          <w:numId w:val="1"/>
        </w:numPr>
        <w:autoSpaceDE w:val="0"/>
        <w:autoSpaceDN w:val="0"/>
        <w:adjustRightInd w:val="0"/>
        <w:spacing w:line="360" w:lineRule="auto"/>
        <w:ind w:left="630"/>
        <w:jc w:val="both"/>
        <w:rPr>
          <w:rFonts w:ascii="Garamond" w:hAnsi="Garamond" w:cs="Times New Roman"/>
          <w:color w:val="000000"/>
          <w:u w:color="FB0007"/>
        </w:rPr>
      </w:pPr>
      <w:r w:rsidRPr="00887BB3">
        <w:rPr>
          <w:rFonts w:ascii="Garamond" w:hAnsi="Garamond" w:cs="Times New Roman"/>
          <w:color w:val="000000"/>
          <w:u w:color="FB0007"/>
        </w:rPr>
        <w:lastRenderedPageBreak/>
        <w:t>If you seek to cancel</w:t>
      </w:r>
      <w:r w:rsidR="00706850" w:rsidRPr="00887BB3">
        <w:rPr>
          <w:rFonts w:ascii="Garamond" w:hAnsi="Garamond" w:cs="Times New Roman"/>
          <w:color w:val="000000"/>
          <w:u w:color="FB0007"/>
        </w:rPr>
        <w:t xml:space="preserve"> or postpone</w:t>
      </w:r>
      <w:r w:rsidRPr="00887BB3">
        <w:rPr>
          <w:rFonts w:ascii="Garamond" w:hAnsi="Garamond" w:cs="Times New Roman"/>
          <w:color w:val="000000"/>
          <w:u w:color="FB0007"/>
        </w:rPr>
        <w:t xml:space="preserve"> any hearing</w:t>
      </w:r>
      <w:r w:rsidR="00706850" w:rsidRPr="00887BB3">
        <w:rPr>
          <w:rFonts w:ascii="Garamond" w:hAnsi="Garamond" w:cs="Times New Roman"/>
          <w:color w:val="000000"/>
          <w:u w:color="FB0007"/>
        </w:rPr>
        <w:t xml:space="preserve"> or matter</w:t>
      </w:r>
      <w:r w:rsidR="00CD5FC0" w:rsidRPr="00887BB3">
        <w:rPr>
          <w:rFonts w:ascii="Garamond" w:hAnsi="Garamond" w:cs="Times New Roman"/>
          <w:color w:val="000000"/>
          <w:u w:color="FB0007"/>
        </w:rPr>
        <w:t xml:space="preserve"> that is </w:t>
      </w:r>
      <w:r w:rsidR="00706850" w:rsidRPr="00887BB3">
        <w:rPr>
          <w:rFonts w:ascii="Garamond" w:hAnsi="Garamond" w:cs="Times New Roman"/>
          <w:color w:val="000000"/>
          <w:u w:color="FB0007"/>
        </w:rPr>
        <w:t xml:space="preserve">scheduled </w:t>
      </w:r>
      <w:r w:rsidR="00CD5FC0" w:rsidRPr="00887BB3">
        <w:rPr>
          <w:rFonts w:ascii="Garamond" w:hAnsi="Garamond" w:cs="Times New Roman"/>
          <w:color w:val="000000"/>
          <w:u w:color="FB0007"/>
        </w:rPr>
        <w:t xml:space="preserve">to occur within </w:t>
      </w:r>
      <w:r w:rsidR="00CD5FC0" w:rsidRPr="00887BB3">
        <w:rPr>
          <w:rFonts w:ascii="Garamond" w:hAnsi="Garamond" w:cs="Times New Roman"/>
          <w:b/>
          <w:bCs/>
          <w:color w:val="000000"/>
          <w:u w:color="FB0007"/>
        </w:rPr>
        <w:t xml:space="preserve">14 days of your </w:t>
      </w:r>
      <w:r w:rsidR="0074403A" w:rsidRPr="00887BB3">
        <w:rPr>
          <w:rFonts w:ascii="Garamond" w:hAnsi="Garamond" w:cs="Times New Roman"/>
          <w:b/>
          <w:bCs/>
          <w:color w:val="000000"/>
          <w:u w:color="FB0007"/>
        </w:rPr>
        <w:t>request</w:t>
      </w:r>
      <w:r w:rsidR="0074403A" w:rsidRPr="00887BB3">
        <w:rPr>
          <w:rFonts w:ascii="Garamond" w:hAnsi="Garamond" w:cs="Times New Roman"/>
          <w:color w:val="000000"/>
          <w:u w:color="FB0007"/>
        </w:rPr>
        <w:t>,</w:t>
      </w:r>
      <w:r w:rsidR="00CD5FC0" w:rsidRPr="00887BB3">
        <w:rPr>
          <w:rFonts w:ascii="Garamond" w:hAnsi="Garamond" w:cs="Times New Roman"/>
          <w:color w:val="000000"/>
          <w:u w:color="FB0007"/>
        </w:rPr>
        <w:t xml:space="preserve"> please label it as </w:t>
      </w:r>
      <w:r w:rsidR="00CD5FC0" w:rsidRPr="00887BB3">
        <w:rPr>
          <w:rFonts w:ascii="Garamond" w:hAnsi="Garamond" w:cs="Times New Roman"/>
          <w:b/>
          <w:bCs/>
          <w:color w:val="000000"/>
          <w:u w:color="FB0007"/>
        </w:rPr>
        <w:t>Emergency as to time.</w:t>
      </w:r>
    </w:p>
    <w:p w14:paraId="1BC213B1" w14:textId="77777777" w:rsidR="00E333FE" w:rsidRPr="00887BB3" w:rsidRDefault="00E333FE" w:rsidP="00312DCF">
      <w:pPr>
        <w:pStyle w:val="ListParagraph"/>
        <w:numPr>
          <w:ilvl w:val="0"/>
          <w:numId w:val="1"/>
        </w:numPr>
        <w:autoSpaceDE w:val="0"/>
        <w:autoSpaceDN w:val="0"/>
        <w:adjustRightInd w:val="0"/>
        <w:spacing w:line="360" w:lineRule="auto"/>
        <w:ind w:left="630"/>
        <w:jc w:val="both"/>
        <w:rPr>
          <w:rFonts w:ascii="Garamond" w:hAnsi="Garamond" w:cs="Times New Roman"/>
          <w:color w:val="000000"/>
          <w:u w:color="FB0007"/>
        </w:rPr>
      </w:pPr>
      <w:r w:rsidRPr="00887BB3">
        <w:rPr>
          <w:rFonts w:ascii="Garamond" w:hAnsi="Garamond" w:cs="Times New Roman"/>
          <w:color w:val="000000"/>
          <w:u w:color="FB0007"/>
        </w:rPr>
        <w:t xml:space="preserve">Is the motion: </w:t>
      </w:r>
    </w:p>
    <w:p w14:paraId="7F7A1E3A" w14:textId="4003340F" w:rsidR="00E333FE" w:rsidRPr="00887BB3" w:rsidRDefault="00E333FE" w:rsidP="00A86C7F">
      <w:pPr>
        <w:pStyle w:val="ListParagraph"/>
        <w:autoSpaceDE w:val="0"/>
        <w:autoSpaceDN w:val="0"/>
        <w:adjustRightInd w:val="0"/>
        <w:ind w:left="634" w:firstLine="360"/>
        <w:jc w:val="both"/>
        <w:rPr>
          <w:rFonts w:ascii="Garamond" w:hAnsi="Garamond" w:cs="Times New Roman"/>
          <w:color w:val="000000"/>
          <w:u w:color="FB0007"/>
        </w:rPr>
      </w:pPr>
      <w:r w:rsidRPr="00887BB3">
        <w:rPr>
          <w:rFonts w:ascii="Garamond" w:hAnsi="Garamond" w:cs="Times New Roman"/>
          <w:color w:val="000000"/>
          <w:u w:color="FB0007"/>
        </w:rPr>
        <w:t xml:space="preserve">- an </w:t>
      </w:r>
      <w:r w:rsidR="005049AF" w:rsidRPr="00887BB3">
        <w:rPr>
          <w:rFonts w:ascii="Garamond" w:hAnsi="Garamond" w:cs="Times New Roman"/>
          <w:color w:val="000000"/>
          <w:u w:color="FB0007"/>
        </w:rPr>
        <w:t>emergency</w:t>
      </w:r>
      <w:r w:rsidRPr="00887BB3">
        <w:rPr>
          <w:rFonts w:ascii="Garamond" w:hAnsi="Garamond" w:cs="Times New Roman"/>
          <w:color w:val="000000"/>
          <w:u w:color="FB0007"/>
        </w:rPr>
        <w:t xml:space="preserve"> and why? </w:t>
      </w:r>
    </w:p>
    <w:p w14:paraId="0AE6885E" w14:textId="75C62396" w:rsidR="00E333FE" w:rsidRPr="00887BB3" w:rsidRDefault="00E333FE" w:rsidP="00A86C7F">
      <w:pPr>
        <w:pStyle w:val="ListParagraph"/>
        <w:autoSpaceDE w:val="0"/>
        <w:autoSpaceDN w:val="0"/>
        <w:adjustRightInd w:val="0"/>
        <w:ind w:left="634" w:firstLine="360"/>
        <w:jc w:val="both"/>
        <w:rPr>
          <w:rFonts w:ascii="Garamond" w:hAnsi="Garamond" w:cs="Times New Roman"/>
          <w:color w:val="000000"/>
          <w:u w:color="FB0007"/>
        </w:rPr>
      </w:pPr>
      <w:r w:rsidRPr="00887BB3">
        <w:rPr>
          <w:rFonts w:ascii="Garamond" w:hAnsi="Garamond" w:cs="Times New Roman"/>
          <w:color w:val="000000"/>
          <w:u w:color="FB0007"/>
        </w:rPr>
        <w:t>- unopposed by the other side</w:t>
      </w:r>
      <w:r w:rsidR="00B01297" w:rsidRPr="00887BB3">
        <w:rPr>
          <w:rFonts w:ascii="Garamond" w:hAnsi="Garamond" w:cs="Times New Roman"/>
          <w:color w:val="000000"/>
          <w:u w:color="FB0007"/>
        </w:rPr>
        <w:t>?</w:t>
      </w:r>
    </w:p>
    <w:p w14:paraId="490A23D6" w14:textId="173F3649" w:rsidR="00E333FE" w:rsidRPr="00887BB3" w:rsidRDefault="00E333FE" w:rsidP="00A86C7F">
      <w:pPr>
        <w:pStyle w:val="ListParagraph"/>
        <w:autoSpaceDE w:val="0"/>
        <w:autoSpaceDN w:val="0"/>
        <w:adjustRightInd w:val="0"/>
        <w:ind w:left="634" w:firstLine="360"/>
        <w:jc w:val="both"/>
        <w:rPr>
          <w:rFonts w:ascii="Garamond" w:hAnsi="Garamond" w:cs="Times New Roman"/>
          <w:color w:val="000000"/>
          <w:u w:color="FB0007"/>
        </w:rPr>
      </w:pPr>
      <w:r w:rsidRPr="00887BB3">
        <w:rPr>
          <w:rFonts w:ascii="Garamond" w:hAnsi="Garamond" w:cs="Times New Roman"/>
          <w:color w:val="000000"/>
          <w:u w:color="FB0007"/>
        </w:rPr>
        <w:t>- consented to by the other side</w:t>
      </w:r>
      <w:r w:rsidR="00B01297" w:rsidRPr="00887BB3">
        <w:rPr>
          <w:rFonts w:ascii="Garamond" w:hAnsi="Garamond" w:cs="Times New Roman"/>
          <w:color w:val="000000"/>
          <w:u w:color="FB0007"/>
        </w:rPr>
        <w:t>?</w:t>
      </w:r>
    </w:p>
    <w:p w14:paraId="250DB098" w14:textId="2A63A658" w:rsidR="00E333FE" w:rsidRPr="00887BB3" w:rsidRDefault="00E333FE" w:rsidP="00A86C7F">
      <w:pPr>
        <w:pStyle w:val="ListParagraph"/>
        <w:autoSpaceDE w:val="0"/>
        <w:autoSpaceDN w:val="0"/>
        <w:adjustRightInd w:val="0"/>
        <w:ind w:left="634" w:firstLine="360"/>
        <w:jc w:val="both"/>
        <w:rPr>
          <w:rFonts w:ascii="Garamond" w:hAnsi="Garamond" w:cs="Times New Roman"/>
          <w:color w:val="000000"/>
          <w:u w:color="FB0007"/>
        </w:rPr>
      </w:pPr>
      <w:r w:rsidRPr="00887BB3">
        <w:rPr>
          <w:rFonts w:ascii="Garamond" w:hAnsi="Garamond" w:cs="Times New Roman"/>
          <w:color w:val="000000"/>
          <w:u w:color="FB0007"/>
        </w:rPr>
        <w:t>- Opposed by the other side</w:t>
      </w:r>
      <w:r w:rsidR="00B01297" w:rsidRPr="00887BB3">
        <w:rPr>
          <w:rFonts w:ascii="Garamond" w:hAnsi="Garamond" w:cs="Times New Roman"/>
          <w:color w:val="000000"/>
          <w:u w:color="FB0007"/>
        </w:rPr>
        <w:t>?</w:t>
      </w:r>
    </w:p>
    <w:p w14:paraId="196CD988" w14:textId="77777777" w:rsidR="00E12ACC" w:rsidRPr="00887BB3" w:rsidRDefault="00E12ACC" w:rsidP="00A86C7F">
      <w:pPr>
        <w:pStyle w:val="ListParagraph"/>
        <w:autoSpaceDE w:val="0"/>
        <w:autoSpaceDN w:val="0"/>
        <w:adjustRightInd w:val="0"/>
        <w:ind w:left="634" w:firstLine="360"/>
        <w:jc w:val="both"/>
        <w:rPr>
          <w:rFonts w:ascii="Garamond" w:hAnsi="Garamond" w:cs="Times New Roman"/>
          <w:color w:val="000000"/>
          <w:u w:color="FB0007"/>
        </w:rPr>
      </w:pPr>
    </w:p>
    <w:p w14:paraId="23084F14" w14:textId="66AD993B" w:rsidR="002457F1" w:rsidRPr="009E0C3F" w:rsidRDefault="00E12ACC" w:rsidP="009E0C3F">
      <w:pPr>
        <w:autoSpaceDE w:val="0"/>
        <w:autoSpaceDN w:val="0"/>
        <w:adjustRightInd w:val="0"/>
        <w:jc w:val="both"/>
        <w:rPr>
          <w:rFonts w:ascii="Garamond" w:hAnsi="Garamond" w:cs="Times New Roman"/>
          <w:color w:val="000000"/>
          <w:u w:color="FB0007"/>
        </w:rPr>
      </w:pPr>
      <w:r w:rsidRPr="00887BB3">
        <w:rPr>
          <w:rFonts w:ascii="Garamond" w:hAnsi="Garamond" w:cs="Times New Roman"/>
          <w:color w:val="000000"/>
          <w:u w:color="FB0007"/>
        </w:rPr>
        <w:t>Please attempt to notify the other side by any means available including email</w:t>
      </w:r>
      <w:r w:rsidR="00A338CF" w:rsidRPr="00887BB3">
        <w:rPr>
          <w:rFonts w:ascii="Garamond" w:hAnsi="Garamond" w:cs="Times New Roman"/>
          <w:color w:val="000000"/>
          <w:u w:color="FB0007"/>
        </w:rPr>
        <w:t>.</w:t>
      </w:r>
    </w:p>
    <w:p w14:paraId="7B77F71D" w14:textId="2CDC6931" w:rsidR="00BF5007" w:rsidRPr="009E0C3F" w:rsidRDefault="00E333FE" w:rsidP="008D3C98">
      <w:pPr>
        <w:autoSpaceDE w:val="0"/>
        <w:autoSpaceDN w:val="0"/>
        <w:adjustRightInd w:val="0"/>
        <w:spacing w:after="0" w:line="360" w:lineRule="auto"/>
        <w:jc w:val="both"/>
        <w:rPr>
          <w:rFonts w:ascii="Garamond" w:hAnsi="Garamond" w:cs="Times New Roman"/>
          <w:color w:val="000000"/>
          <w:sz w:val="24"/>
          <w:szCs w:val="24"/>
          <w:u w:color="FB0007"/>
        </w:rPr>
      </w:pPr>
      <w:r w:rsidRPr="001B1E1B">
        <w:rPr>
          <w:rFonts w:ascii="Garamond" w:hAnsi="Garamond" w:cs="Times New Roman"/>
          <w:b/>
          <w:bCs/>
          <w:color w:val="000000"/>
          <w:sz w:val="24"/>
          <w:szCs w:val="24"/>
          <w:u w:val="single"/>
        </w:rPr>
        <w:t>ANSWERS/RESPONSES</w:t>
      </w:r>
      <w:r w:rsidRPr="00E333FE">
        <w:rPr>
          <w:rFonts w:ascii="Garamond" w:hAnsi="Garamond" w:cs="Times New Roman"/>
          <w:b/>
          <w:bCs/>
          <w:color w:val="000000"/>
          <w:sz w:val="24"/>
          <w:szCs w:val="24"/>
          <w:u w:color="FB0007"/>
        </w:rPr>
        <w:t xml:space="preserve">: </w:t>
      </w:r>
      <w:r w:rsidRPr="00E333FE">
        <w:rPr>
          <w:rFonts w:ascii="Garamond" w:hAnsi="Garamond" w:cs="Times New Roman"/>
          <w:color w:val="000000"/>
          <w:sz w:val="24"/>
          <w:szCs w:val="24"/>
          <w:u w:color="FB0007"/>
        </w:rPr>
        <w:t xml:space="preserve">Indicate </w:t>
      </w:r>
      <w:r w:rsidRPr="00E333FE">
        <w:rPr>
          <w:rFonts w:ascii="Garamond" w:hAnsi="Garamond" w:cs="Times New Roman"/>
          <w:sz w:val="24"/>
          <w:szCs w:val="24"/>
          <w:u w:color="FB0007"/>
        </w:rPr>
        <w:t xml:space="preserve">specifically </w:t>
      </w:r>
      <w:r w:rsidRPr="00E333FE">
        <w:rPr>
          <w:rFonts w:ascii="Garamond" w:hAnsi="Garamond" w:cs="Times New Roman"/>
          <w:color w:val="000000"/>
          <w:sz w:val="24"/>
          <w:szCs w:val="24"/>
          <w:u w:color="FB0007"/>
        </w:rPr>
        <w:t xml:space="preserve">to what you are </w:t>
      </w:r>
      <w:r w:rsidR="00C834EC" w:rsidRPr="00E333FE">
        <w:rPr>
          <w:rFonts w:ascii="Garamond" w:hAnsi="Garamond" w:cs="Times New Roman"/>
          <w:color w:val="000000"/>
          <w:sz w:val="24"/>
          <w:szCs w:val="24"/>
          <w:u w:color="FB0007"/>
        </w:rPr>
        <w:t>admittin</w:t>
      </w:r>
      <w:r w:rsidR="00C834E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or </w:t>
      </w:r>
      <w:r w:rsidR="00421444" w:rsidRPr="00E333FE">
        <w:rPr>
          <w:rFonts w:ascii="Garamond" w:hAnsi="Garamond" w:cs="Times New Roman"/>
          <w:color w:val="000000"/>
          <w:sz w:val="24"/>
          <w:szCs w:val="24"/>
          <w:u w:color="FB0007"/>
        </w:rPr>
        <w:t>denyin</w:t>
      </w:r>
      <w:r w:rsidR="00421444">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The Court does not have the motion on paper and </w:t>
      </w:r>
      <w:r w:rsidR="00F67056" w:rsidRPr="00E333FE">
        <w:rPr>
          <w:rFonts w:ascii="Garamond" w:hAnsi="Garamond" w:cs="Times New Roman"/>
          <w:color w:val="000000"/>
          <w:sz w:val="24"/>
          <w:szCs w:val="24"/>
          <w:u w:color="FB0007"/>
        </w:rPr>
        <w:t>to</w:t>
      </w:r>
      <w:r w:rsidR="00F67056">
        <w:rPr>
          <w:rFonts w:ascii="Garamond" w:hAnsi="Garamond" w:cs="Times New Roman"/>
          <w:color w:val="000000"/>
          <w:sz w:val="24"/>
          <w:szCs w:val="24"/>
          <w:u w:color="FB0007"/>
        </w:rPr>
        <w:t>gg</w:t>
      </w:r>
      <w:r w:rsidR="00F67056" w:rsidRPr="00E333FE">
        <w:rPr>
          <w:rFonts w:ascii="Garamond" w:hAnsi="Garamond" w:cs="Times New Roman"/>
          <w:color w:val="000000"/>
          <w:sz w:val="24"/>
          <w:szCs w:val="24"/>
          <w:u w:color="FB0007"/>
        </w:rPr>
        <w:t>lin</w:t>
      </w:r>
      <w:r w:rsidR="00F67056">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b/n the </w:t>
      </w:r>
      <w:r w:rsidR="00421444" w:rsidRPr="00E333FE">
        <w:rPr>
          <w:rFonts w:ascii="Garamond" w:hAnsi="Garamond" w:cs="Times New Roman"/>
          <w:color w:val="000000"/>
          <w:sz w:val="24"/>
          <w:szCs w:val="24"/>
          <w:u w:color="FB0007"/>
        </w:rPr>
        <w:t>filin</w:t>
      </w:r>
      <w:r w:rsidR="00421444">
        <w:rPr>
          <w:rFonts w:ascii="Garamond" w:hAnsi="Garamond" w:cs="Times New Roman"/>
          <w:color w:val="000000"/>
          <w:sz w:val="24"/>
          <w:szCs w:val="24"/>
          <w:u w:color="FB0007"/>
        </w:rPr>
        <w:t>g</w:t>
      </w:r>
      <w:r w:rsidR="00421444" w:rsidRPr="00E333FE">
        <w:rPr>
          <w:rFonts w:ascii="Garamond" w:hAnsi="Garamond" w:cs="Times New Roman"/>
          <w:color w:val="000000"/>
          <w:sz w:val="24"/>
          <w:szCs w:val="24"/>
          <w:u w:color="FB0007"/>
        </w:rPr>
        <w:t>s</w:t>
      </w:r>
      <w:r w:rsidRPr="00E333FE">
        <w:rPr>
          <w:rFonts w:ascii="Garamond" w:hAnsi="Garamond" w:cs="Times New Roman"/>
          <w:color w:val="000000"/>
          <w:sz w:val="24"/>
          <w:szCs w:val="24"/>
          <w:u w:color="FB0007"/>
        </w:rPr>
        <w:t xml:space="preserve"> </w:t>
      </w:r>
      <w:r w:rsidR="0086257C" w:rsidRPr="00E333FE">
        <w:rPr>
          <w:rFonts w:ascii="Garamond" w:hAnsi="Garamond" w:cs="Times New Roman"/>
          <w:color w:val="000000"/>
          <w:sz w:val="24"/>
          <w:szCs w:val="24"/>
          <w:u w:color="FB0007"/>
        </w:rPr>
        <w:t>electronically is</w:t>
      </w:r>
      <w:r w:rsidRPr="00E333FE">
        <w:rPr>
          <w:rFonts w:ascii="Garamond" w:hAnsi="Garamond" w:cs="Times New Roman"/>
          <w:color w:val="000000"/>
          <w:sz w:val="24"/>
          <w:szCs w:val="24"/>
          <w:u w:color="FB0007"/>
        </w:rPr>
        <w:t xml:space="preserve"> </w:t>
      </w:r>
      <w:r w:rsidR="002414FD">
        <w:rPr>
          <w:rFonts w:ascii="Garamond" w:hAnsi="Garamond" w:cs="Times New Roman"/>
          <w:color w:val="000000"/>
          <w:sz w:val="24"/>
          <w:szCs w:val="24"/>
          <w:u w:color="FB0007"/>
        </w:rPr>
        <w:t xml:space="preserve">burdensome. </w:t>
      </w:r>
    </w:p>
    <w:p w14:paraId="7517A53F" w14:textId="6EB8603D" w:rsidR="00015D8D" w:rsidRPr="00015D8D" w:rsidRDefault="004B7244" w:rsidP="00312DCF">
      <w:pPr>
        <w:autoSpaceDE w:val="0"/>
        <w:autoSpaceDN w:val="0"/>
        <w:adjustRightInd w:val="0"/>
        <w:spacing w:after="0" w:line="360" w:lineRule="auto"/>
        <w:jc w:val="both"/>
        <w:rPr>
          <w:rFonts w:ascii="Garamond" w:hAnsi="Garamond" w:cs="Times New Roman"/>
          <w:color w:val="000000"/>
          <w:sz w:val="24"/>
          <w:szCs w:val="24"/>
          <w:u w:color="FB0007"/>
        </w:rPr>
      </w:pPr>
      <w:r>
        <w:rPr>
          <w:rFonts w:ascii="Garamond" w:hAnsi="Garamond" w:cs="Times New Roman"/>
          <w:color w:val="000000"/>
          <w:sz w:val="24"/>
          <w:szCs w:val="24"/>
          <w:u w:color="FB0007"/>
        </w:rPr>
        <w:t>If you see the DCR on an email</w:t>
      </w:r>
      <w:r w:rsidR="00D3335E">
        <w:rPr>
          <w:rFonts w:ascii="Garamond" w:hAnsi="Garamond" w:cs="Times New Roman"/>
          <w:color w:val="000000"/>
          <w:sz w:val="24"/>
          <w:szCs w:val="24"/>
          <w:u w:color="FB0007"/>
        </w:rPr>
        <w:t xml:space="preserve"> </w:t>
      </w:r>
      <w:r>
        <w:rPr>
          <w:rFonts w:ascii="Garamond" w:hAnsi="Garamond" w:cs="Times New Roman"/>
          <w:color w:val="000000"/>
          <w:sz w:val="24"/>
          <w:szCs w:val="24"/>
          <w:u w:color="FB0007"/>
        </w:rPr>
        <w:t xml:space="preserve">- that means the Court has filed </w:t>
      </w:r>
      <w:r w:rsidR="00FF75E8">
        <w:rPr>
          <w:rFonts w:ascii="Garamond" w:hAnsi="Garamond" w:cs="Times New Roman"/>
          <w:color w:val="000000"/>
          <w:sz w:val="24"/>
          <w:szCs w:val="24"/>
          <w:u w:color="FB0007"/>
        </w:rPr>
        <w:t xml:space="preserve">the </w:t>
      </w:r>
      <w:r w:rsidR="009E0C3F">
        <w:rPr>
          <w:rFonts w:ascii="Garamond" w:hAnsi="Garamond" w:cs="Times New Roman"/>
          <w:color w:val="000000"/>
          <w:sz w:val="24"/>
          <w:szCs w:val="24"/>
          <w:u w:color="FB0007"/>
        </w:rPr>
        <w:t xml:space="preserve">attached </w:t>
      </w:r>
      <w:r w:rsidR="00FF75E8">
        <w:rPr>
          <w:rFonts w:ascii="Garamond" w:hAnsi="Garamond" w:cs="Times New Roman"/>
          <w:color w:val="000000"/>
          <w:sz w:val="24"/>
          <w:szCs w:val="24"/>
          <w:u w:color="FB0007"/>
        </w:rPr>
        <w:t>documents.</w:t>
      </w:r>
      <w:r w:rsidR="00E333FE" w:rsidRPr="00E333FE">
        <w:rPr>
          <w:rFonts w:ascii="Garamond" w:hAnsi="Garamond" w:cs="Times New Roman"/>
          <w:color w:val="000000"/>
          <w:sz w:val="24"/>
          <w:szCs w:val="24"/>
          <w:u w:color="FB0007"/>
        </w:rPr>
        <w:t xml:space="preserve"> </w:t>
      </w:r>
    </w:p>
    <w:p w14:paraId="79D255AD" w14:textId="4EDB17B0" w:rsidR="00E333FE" w:rsidRDefault="00E333FE" w:rsidP="00312DCF">
      <w:pPr>
        <w:autoSpaceDE w:val="0"/>
        <w:autoSpaceDN w:val="0"/>
        <w:adjustRightInd w:val="0"/>
        <w:spacing w:after="0" w:line="360" w:lineRule="auto"/>
        <w:jc w:val="both"/>
        <w:rPr>
          <w:rFonts w:ascii="Garamond" w:hAnsi="Garamond" w:cs="Times New Roman"/>
          <w:b/>
          <w:bCs/>
          <w:color w:val="000000"/>
          <w:sz w:val="24"/>
          <w:szCs w:val="24"/>
          <w:u w:val="single"/>
        </w:rPr>
      </w:pPr>
      <w:r w:rsidRPr="00E333FE">
        <w:rPr>
          <w:rFonts w:ascii="Garamond" w:hAnsi="Garamond" w:cs="Times New Roman"/>
          <w:b/>
          <w:bCs/>
          <w:color w:val="000000"/>
          <w:sz w:val="24"/>
          <w:szCs w:val="24"/>
          <w:u w:val="single"/>
        </w:rPr>
        <w:t>RE</w:t>
      </w:r>
      <w:r w:rsidR="00686865">
        <w:rPr>
          <w:rFonts w:ascii="Garamond" w:hAnsi="Garamond" w:cs="Times New Roman"/>
          <w:b/>
          <w:bCs/>
          <w:color w:val="000000"/>
          <w:sz w:val="24"/>
          <w:szCs w:val="24"/>
          <w:u w:val="single"/>
        </w:rPr>
        <w:t>G</w:t>
      </w:r>
      <w:r w:rsidRPr="00E333FE">
        <w:rPr>
          <w:rFonts w:ascii="Garamond" w:hAnsi="Garamond" w:cs="Times New Roman"/>
          <w:b/>
          <w:bCs/>
          <w:color w:val="000000"/>
          <w:sz w:val="24"/>
          <w:szCs w:val="24"/>
          <w:u w:val="single"/>
        </w:rPr>
        <w:t>ULAR MOTIONS/ PARTIES WITH COUNSEL</w:t>
      </w:r>
    </w:p>
    <w:p w14:paraId="4A6CECE8" w14:textId="7383A1C6" w:rsidR="00883BE5" w:rsidRPr="00FF75E8" w:rsidRDefault="00724590" w:rsidP="00312DCF">
      <w:pPr>
        <w:autoSpaceDE w:val="0"/>
        <w:autoSpaceDN w:val="0"/>
        <w:adjustRightInd w:val="0"/>
        <w:spacing w:after="0" w:line="360" w:lineRule="auto"/>
        <w:jc w:val="both"/>
        <w:rPr>
          <w:rFonts w:ascii="Garamond" w:hAnsi="Garamond" w:cs="Times New Roman"/>
          <w:color w:val="000000" w:themeColor="text1"/>
          <w:sz w:val="24"/>
          <w:szCs w:val="24"/>
        </w:rPr>
      </w:pPr>
      <w:r w:rsidRPr="00FF75E8">
        <w:rPr>
          <w:rFonts w:ascii="Garamond" w:hAnsi="Garamond" w:cs="Times New Roman"/>
          <w:color w:val="000000" w:themeColor="text1"/>
          <w:sz w:val="24"/>
          <w:szCs w:val="24"/>
        </w:rPr>
        <w:t xml:space="preserve">The Court is </w:t>
      </w:r>
      <w:r w:rsidR="00421444" w:rsidRPr="00FF75E8">
        <w:rPr>
          <w:rFonts w:ascii="Garamond" w:hAnsi="Garamond" w:cs="Times New Roman"/>
          <w:color w:val="000000" w:themeColor="text1"/>
          <w:sz w:val="24"/>
          <w:szCs w:val="24"/>
        </w:rPr>
        <w:t>mandatin</w:t>
      </w:r>
      <w:r w:rsidR="00421444">
        <w:rPr>
          <w:rFonts w:ascii="Garamond" w:hAnsi="Garamond" w:cs="Times New Roman"/>
          <w:color w:val="000000" w:themeColor="text1"/>
          <w:sz w:val="24"/>
          <w:szCs w:val="24"/>
        </w:rPr>
        <w:t>g</w:t>
      </w:r>
      <w:r w:rsidRPr="00FF75E8">
        <w:rPr>
          <w:rFonts w:ascii="Garamond" w:hAnsi="Garamond" w:cs="Times New Roman"/>
          <w:color w:val="000000" w:themeColor="text1"/>
          <w:sz w:val="24"/>
          <w:szCs w:val="24"/>
        </w:rPr>
        <w:t xml:space="preserve"> that you refrain from </w:t>
      </w:r>
      <w:r w:rsidR="00421444" w:rsidRPr="00FF75E8">
        <w:rPr>
          <w:rFonts w:ascii="Garamond" w:hAnsi="Garamond" w:cs="Times New Roman"/>
          <w:color w:val="000000" w:themeColor="text1"/>
          <w:sz w:val="24"/>
          <w:szCs w:val="24"/>
        </w:rPr>
        <w:t>presentin</w:t>
      </w:r>
      <w:r w:rsidR="00421444">
        <w:rPr>
          <w:rFonts w:ascii="Garamond" w:hAnsi="Garamond" w:cs="Times New Roman"/>
          <w:color w:val="000000" w:themeColor="text1"/>
          <w:sz w:val="24"/>
          <w:szCs w:val="24"/>
        </w:rPr>
        <w:t>g</w:t>
      </w:r>
      <w:r w:rsidRPr="00FF75E8">
        <w:rPr>
          <w:rFonts w:ascii="Garamond" w:hAnsi="Garamond" w:cs="Times New Roman"/>
          <w:color w:val="000000" w:themeColor="text1"/>
          <w:sz w:val="24"/>
          <w:szCs w:val="24"/>
        </w:rPr>
        <w:t xml:space="preserve"> Motions </w:t>
      </w:r>
      <w:r w:rsidR="00962A9C" w:rsidRPr="00FF75E8">
        <w:rPr>
          <w:rFonts w:ascii="Garamond" w:hAnsi="Garamond" w:cs="Times New Roman"/>
          <w:color w:val="000000" w:themeColor="text1"/>
          <w:sz w:val="24"/>
          <w:szCs w:val="24"/>
        </w:rPr>
        <w:t xml:space="preserve">until you have </w:t>
      </w:r>
      <w:r w:rsidR="00421444">
        <w:rPr>
          <w:rFonts w:ascii="Garamond" w:hAnsi="Garamond" w:cs="Times New Roman"/>
          <w:color w:val="000000" w:themeColor="text1"/>
          <w:sz w:val="24"/>
          <w:szCs w:val="24"/>
        </w:rPr>
        <w:t>vigorously</w:t>
      </w:r>
      <w:r w:rsidR="002414FD">
        <w:rPr>
          <w:rFonts w:ascii="Garamond" w:hAnsi="Garamond" w:cs="Times New Roman"/>
          <w:color w:val="000000" w:themeColor="text1"/>
          <w:sz w:val="24"/>
          <w:szCs w:val="24"/>
        </w:rPr>
        <w:t xml:space="preserve"> </w:t>
      </w:r>
      <w:r w:rsidR="00962A9C" w:rsidRPr="00FF75E8">
        <w:rPr>
          <w:rFonts w:ascii="Garamond" w:hAnsi="Garamond" w:cs="Times New Roman"/>
          <w:color w:val="000000" w:themeColor="text1"/>
          <w:sz w:val="24"/>
          <w:szCs w:val="24"/>
        </w:rPr>
        <w:t xml:space="preserve">worked to resolve the matter beforehand.  This, obviously, requires that </w:t>
      </w:r>
      <w:r w:rsidR="007C2278" w:rsidRPr="00FF75E8">
        <w:rPr>
          <w:rFonts w:ascii="Garamond" w:hAnsi="Garamond" w:cs="Times New Roman"/>
          <w:color w:val="000000" w:themeColor="text1"/>
          <w:sz w:val="24"/>
          <w:szCs w:val="24"/>
        </w:rPr>
        <w:t xml:space="preserve">you and </w:t>
      </w:r>
      <w:r w:rsidR="00387CDD" w:rsidRPr="00FF75E8">
        <w:rPr>
          <w:rFonts w:ascii="Garamond" w:hAnsi="Garamond" w:cs="Times New Roman"/>
          <w:color w:val="000000" w:themeColor="text1"/>
          <w:sz w:val="24"/>
          <w:szCs w:val="24"/>
        </w:rPr>
        <w:t>opposin</w:t>
      </w:r>
      <w:r w:rsidR="00387CDD">
        <w:rPr>
          <w:rFonts w:ascii="Garamond" w:hAnsi="Garamond" w:cs="Times New Roman"/>
          <w:color w:val="000000" w:themeColor="text1"/>
          <w:sz w:val="24"/>
          <w:szCs w:val="24"/>
        </w:rPr>
        <w:t>g</w:t>
      </w:r>
      <w:r w:rsidR="00962A9C" w:rsidRPr="00FF75E8">
        <w:rPr>
          <w:rFonts w:ascii="Garamond" w:hAnsi="Garamond" w:cs="Times New Roman"/>
          <w:color w:val="000000" w:themeColor="text1"/>
          <w:sz w:val="24"/>
          <w:szCs w:val="24"/>
        </w:rPr>
        <w:t xml:space="preserve"> counsel actively respond and </w:t>
      </w:r>
      <w:r w:rsidR="00387CDD" w:rsidRPr="00FF75E8">
        <w:rPr>
          <w:rFonts w:ascii="Garamond" w:hAnsi="Garamond" w:cs="Times New Roman"/>
          <w:color w:val="000000" w:themeColor="text1"/>
          <w:sz w:val="24"/>
          <w:szCs w:val="24"/>
        </w:rPr>
        <w:t>mana</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e</w:t>
      </w:r>
      <w:r w:rsidR="00962A9C" w:rsidRPr="00FF75E8">
        <w:rPr>
          <w:rFonts w:ascii="Garamond" w:hAnsi="Garamond" w:cs="Times New Roman"/>
          <w:color w:val="000000" w:themeColor="text1"/>
          <w:sz w:val="24"/>
          <w:szCs w:val="24"/>
        </w:rPr>
        <w:t xml:space="preserve"> </w:t>
      </w:r>
      <w:r w:rsidR="007C2278" w:rsidRPr="00FF75E8">
        <w:rPr>
          <w:rFonts w:ascii="Garamond" w:hAnsi="Garamond" w:cs="Times New Roman"/>
          <w:color w:val="000000" w:themeColor="text1"/>
          <w:sz w:val="24"/>
          <w:szCs w:val="24"/>
        </w:rPr>
        <w:t>your</w:t>
      </w:r>
      <w:r w:rsidR="00962A9C" w:rsidRPr="00FF75E8">
        <w:rPr>
          <w:rFonts w:ascii="Garamond" w:hAnsi="Garamond" w:cs="Times New Roman"/>
          <w:color w:val="000000" w:themeColor="text1"/>
          <w:sz w:val="24"/>
          <w:szCs w:val="24"/>
        </w:rPr>
        <w:t xml:space="preserve"> clients to reach consensus. You will be on both sides </w:t>
      </w:r>
      <w:r w:rsidR="00883BE5" w:rsidRPr="00FF75E8">
        <w:rPr>
          <w:rFonts w:ascii="Garamond" w:hAnsi="Garamond" w:cs="Times New Roman"/>
          <w:color w:val="000000" w:themeColor="text1"/>
          <w:sz w:val="24"/>
          <w:szCs w:val="24"/>
        </w:rPr>
        <w:t>of the table, so PLEASE, cooperate to reso</w:t>
      </w:r>
      <w:r w:rsidR="00E300C8" w:rsidRPr="00FF75E8">
        <w:rPr>
          <w:rFonts w:ascii="Garamond" w:hAnsi="Garamond" w:cs="Times New Roman"/>
          <w:color w:val="000000" w:themeColor="text1"/>
          <w:sz w:val="24"/>
          <w:szCs w:val="24"/>
        </w:rPr>
        <w:t>l</w:t>
      </w:r>
      <w:r w:rsidR="00883BE5" w:rsidRPr="00FF75E8">
        <w:rPr>
          <w:rFonts w:ascii="Garamond" w:hAnsi="Garamond" w:cs="Times New Roman"/>
          <w:color w:val="000000" w:themeColor="text1"/>
          <w:sz w:val="24"/>
          <w:szCs w:val="24"/>
        </w:rPr>
        <w:t>ve issues.</w:t>
      </w:r>
      <w:r w:rsidR="009E0C3F">
        <w:rPr>
          <w:rFonts w:ascii="Garamond" w:hAnsi="Garamond" w:cs="Times New Roman"/>
          <w:color w:val="000000" w:themeColor="text1"/>
          <w:sz w:val="24"/>
          <w:szCs w:val="24"/>
        </w:rPr>
        <w:t xml:space="preserve">  </w:t>
      </w:r>
      <w:r w:rsidR="00883BE5" w:rsidRPr="00FF75E8">
        <w:rPr>
          <w:rFonts w:ascii="Garamond" w:hAnsi="Garamond" w:cs="Times New Roman"/>
          <w:color w:val="000000" w:themeColor="text1"/>
          <w:sz w:val="24"/>
          <w:szCs w:val="24"/>
        </w:rPr>
        <w:t xml:space="preserve">The Court cannot </w:t>
      </w:r>
      <w:r w:rsidR="00387CDD" w:rsidRPr="00FF75E8">
        <w:rPr>
          <w:rFonts w:ascii="Garamond" w:hAnsi="Garamond" w:cs="Times New Roman"/>
          <w:color w:val="000000" w:themeColor="text1"/>
          <w:sz w:val="24"/>
          <w:szCs w:val="24"/>
        </w:rPr>
        <w:t>micromana</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e</w:t>
      </w:r>
      <w:r w:rsidR="00E300C8" w:rsidRPr="00FF75E8">
        <w:rPr>
          <w:rFonts w:ascii="Garamond" w:hAnsi="Garamond" w:cs="Times New Roman"/>
          <w:color w:val="000000" w:themeColor="text1"/>
          <w:sz w:val="24"/>
          <w:szCs w:val="24"/>
        </w:rPr>
        <w:t xml:space="preserve"> your </w:t>
      </w:r>
      <w:r w:rsidR="00E541D1" w:rsidRPr="00FF75E8">
        <w:rPr>
          <w:rFonts w:ascii="Garamond" w:hAnsi="Garamond" w:cs="Times New Roman"/>
          <w:color w:val="000000" w:themeColor="text1"/>
          <w:sz w:val="24"/>
          <w:szCs w:val="24"/>
        </w:rPr>
        <w:t>cas</w:t>
      </w:r>
      <w:r w:rsidR="00E300C8" w:rsidRPr="00FF75E8">
        <w:rPr>
          <w:rFonts w:ascii="Garamond" w:hAnsi="Garamond" w:cs="Times New Roman"/>
          <w:color w:val="000000" w:themeColor="text1"/>
          <w:sz w:val="24"/>
          <w:szCs w:val="24"/>
        </w:rPr>
        <w:t xml:space="preserve">es or your client’s demands. </w:t>
      </w:r>
    </w:p>
    <w:p w14:paraId="666D1F3D" w14:textId="09B65514" w:rsidR="002B6478" w:rsidRDefault="008D3C98" w:rsidP="002B6478">
      <w:pPr>
        <w:autoSpaceDE w:val="0"/>
        <w:autoSpaceDN w:val="0"/>
        <w:adjustRightInd w:val="0"/>
        <w:spacing w:after="0" w:line="360" w:lineRule="auto"/>
        <w:ind w:firstLine="720"/>
        <w:jc w:val="both"/>
        <w:rPr>
          <w:rFonts w:ascii="Garamond" w:hAnsi="Garamond" w:cs="Times New Roman"/>
          <w:color w:val="000000" w:themeColor="text1"/>
          <w:sz w:val="24"/>
          <w:szCs w:val="24"/>
        </w:rPr>
      </w:pPr>
      <w:r>
        <w:rPr>
          <w:rFonts w:ascii="Garamond" w:hAnsi="Garamond" w:cs="Times New Roman"/>
          <w:color w:val="000000" w:themeColor="text1"/>
          <w:sz w:val="24"/>
          <w:szCs w:val="24"/>
        </w:rPr>
        <w:t>I</w:t>
      </w:r>
      <w:r w:rsidR="00F03887" w:rsidRPr="00FF75E8">
        <w:rPr>
          <w:rFonts w:ascii="Garamond" w:hAnsi="Garamond" w:cs="Times New Roman"/>
          <w:color w:val="000000" w:themeColor="text1"/>
          <w:sz w:val="24"/>
          <w:szCs w:val="24"/>
        </w:rPr>
        <w:t xml:space="preserve">f it is apparent that a </w:t>
      </w:r>
      <w:r w:rsidR="00387CDD" w:rsidRPr="00FF75E8">
        <w:rPr>
          <w:rFonts w:ascii="Garamond" w:hAnsi="Garamond" w:cs="Times New Roman"/>
          <w:color w:val="000000" w:themeColor="text1"/>
          <w:sz w:val="24"/>
          <w:szCs w:val="24"/>
        </w:rPr>
        <w:t>hearin</w:t>
      </w:r>
      <w:r w:rsidR="00387CDD">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 should be scheduled -</w:t>
      </w:r>
      <w:r w:rsidR="00750D15" w:rsidRPr="00FF75E8">
        <w:rPr>
          <w:rFonts w:ascii="Garamond" w:hAnsi="Garamond" w:cs="Times New Roman"/>
          <w:color w:val="000000" w:themeColor="text1"/>
          <w:sz w:val="24"/>
          <w:szCs w:val="24"/>
        </w:rPr>
        <w:t xml:space="preserve"> </w:t>
      </w:r>
      <w:r w:rsidR="00F03887" w:rsidRPr="00FF75E8">
        <w:rPr>
          <w:rFonts w:ascii="Garamond" w:hAnsi="Garamond" w:cs="Times New Roman"/>
          <w:color w:val="000000" w:themeColor="text1"/>
          <w:sz w:val="24"/>
          <w:szCs w:val="24"/>
        </w:rPr>
        <w:t xml:space="preserve">provide an Order </w:t>
      </w:r>
      <w:r w:rsidR="00387CDD" w:rsidRPr="00FF75E8">
        <w:rPr>
          <w:rFonts w:ascii="Garamond" w:hAnsi="Garamond" w:cs="Times New Roman"/>
          <w:color w:val="000000" w:themeColor="text1"/>
          <w:sz w:val="24"/>
          <w:szCs w:val="24"/>
        </w:rPr>
        <w:t>directin</w:t>
      </w:r>
      <w:r w:rsidR="00387CDD">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 that or, even better,</w:t>
      </w:r>
      <w:r w:rsidR="007A4259" w:rsidRPr="00FF75E8">
        <w:rPr>
          <w:rFonts w:ascii="Garamond" w:hAnsi="Garamond" w:cs="Times New Roman"/>
          <w:color w:val="000000" w:themeColor="text1"/>
          <w:sz w:val="24"/>
          <w:szCs w:val="24"/>
        </w:rPr>
        <w:t xml:space="preserve"> </w:t>
      </w:r>
      <w:r w:rsidR="00F03887" w:rsidRPr="00FF75E8">
        <w:rPr>
          <w:rFonts w:ascii="Garamond" w:hAnsi="Garamond" w:cs="Times New Roman"/>
          <w:color w:val="000000" w:themeColor="text1"/>
          <w:sz w:val="24"/>
          <w:szCs w:val="24"/>
        </w:rPr>
        <w:t xml:space="preserve">provide a consent ORDER.  </w:t>
      </w:r>
      <w:r w:rsidR="00387CDD" w:rsidRPr="00FF75E8">
        <w:rPr>
          <w:rFonts w:ascii="Garamond" w:hAnsi="Garamond" w:cs="Times New Roman"/>
          <w:color w:val="000000" w:themeColor="text1"/>
          <w:sz w:val="24"/>
          <w:szCs w:val="24"/>
        </w:rPr>
        <w:t>A</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reein</w:t>
      </w:r>
      <w:r w:rsidR="00387CDD">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 to </w:t>
      </w:r>
      <w:r w:rsidR="00E61193">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o to a </w:t>
      </w:r>
      <w:r w:rsidR="00387CDD" w:rsidRPr="00FF75E8">
        <w:rPr>
          <w:rFonts w:ascii="Garamond" w:hAnsi="Garamond" w:cs="Times New Roman"/>
          <w:color w:val="000000" w:themeColor="text1"/>
          <w:sz w:val="24"/>
          <w:szCs w:val="24"/>
        </w:rPr>
        <w:t>hearin</w:t>
      </w:r>
      <w:r w:rsidR="00387CDD">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 does NOT </w:t>
      </w:r>
      <w:r w:rsidR="00B43BAF" w:rsidRPr="00FF75E8">
        <w:rPr>
          <w:rFonts w:ascii="Garamond" w:hAnsi="Garamond" w:cs="Times New Roman"/>
          <w:color w:val="000000" w:themeColor="text1"/>
          <w:sz w:val="24"/>
          <w:szCs w:val="24"/>
        </w:rPr>
        <w:t>mean</w:t>
      </w:r>
      <w:r w:rsidR="00F03887" w:rsidRPr="00FF75E8">
        <w:rPr>
          <w:rFonts w:ascii="Garamond" w:hAnsi="Garamond" w:cs="Times New Roman"/>
          <w:color w:val="000000" w:themeColor="text1"/>
          <w:sz w:val="24"/>
          <w:szCs w:val="24"/>
        </w:rPr>
        <w:t xml:space="preserve"> that you </w:t>
      </w:r>
      <w:r w:rsidR="00387CDD" w:rsidRPr="00FF75E8">
        <w:rPr>
          <w:rFonts w:ascii="Garamond" w:hAnsi="Garamond" w:cs="Times New Roman"/>
          <w:color w:val="000000" w:themeColor="text1"/>
          <w:sz w:val="24"/>
          <w:szCs w:val="24"/>
        </w:rPr>
        <w:t>a</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ree</w:t>
      </w:r>
      <w:r w:rsidR="00F03887" w:rsidRPr="00FF75E8">
        <w:rPr>
          <w:rFonts w:ascii="Garamond" w:hAnsi="Garamond" w:cs="Times New Roman"/>
          <w:color w:val="000000" w:themeColor="text1"/>
          <w:sz w:val="24"/>
          <w:szCs w:val="24"/>
        </w:rPr>
        <w:t xml:space="preserve"> you</w:t>
      </w:r>
      <w:r w:rsidR="00877B76">
        <w:rPr>
          <w:rFonts w:ascii="Garamond" w:hAnsi="Garamond" w:cs="Times New Roman"/>
          <w:color w:val="000000" w:themeColor="text1"/>
          <w:sz w:val="24"/>
          <w:szCs w:val="24"/>
        </w:rPr>
        <w:t xml:space="preserve"> and your </w:t>
      </w:r>
      <w:proofErr w:type="gramStart"/>
      <w:r w:rsidR="00877B76">
        <w:rPr>
          <w:rFonts w:ascii="Garamond" w:hAnsi="Garamond" w:cs="Times New Roman"/>
          <w:color w:val="000000" w:themeColor="text1"/>
          <w:sz w:val="24"/>
          <w:szCs w:val="24"/>
        </w:rPr>
        <w:t xml:space="preserve">client </w:t>
      </w:r>
      <w:r w:rsidR="00F03887" w:rsidRPr="00FF75E8">
        <w:rPr>
          <w:rFonts w:ascii="Garamond" w:hAnsi="Garamond" w:cs="Times New Roman"/>
          <w:color w:val="000000" w:themeColor="text1"/>
          <w:sz w:val="24"/>
          <w:szCs w:val="24"/>
        </w:rPr>
        <w:t xml:space="preserve"> </w:t>
      </w:r>
      <w:r w:rsidR="00877B76">
        <w:rPr>
          <w:rFonts w:ascii="Garamond" w:hAnsi="Garamond" w:cs="Times New Roman"/>
          <w:color w:val="000000" w:themeColor="text1"/>
          <w:sz w:val="24"/>
          <w:szCs w:val="24"/>
        </w:rPr>
        <w:t>have</w:t>
      </w:r>
      <w:proofErr w:type="gramEnd"/>
      <w:r w:rsidR="00877B76">
        <w:rPr>
          <w:rFonts w:ascii="Garamond" w:hAnsi="Garamond" w:cs="Times New Roman"/>
          <w:color w:val="000000" w:themeColor="text1"/>
          <w:sz w:val="24"/>
          <w:szCs w:val="24"/>
        </w:rPr>
        <w:t xml:space="preserve"> done anything wrong</w:t>
      </w:r>
      <w:r w:rsidR="000D3E0D">
        <w:rPr>
          <w:rFonts w:ascii="Garamond" w:hAnsi="Garamond" w:cs="Times New Roman"/>
          <w:color w:val="000000" w:themeColor="text1"/>
          <w:sz w:val="24"/>
          <w:szCs w:val="24"/>
        </w:rPr>
        <w:t xml:space="preserve">, it </w:t>
      </w:r>
      <w:r w:rsidR="00F03887" w:rsidRPr="00FF75E8">
        <w:rPr>
          <w:rFonts w:ascii="Garamond" w:hAnsi="Garamond" w:cs="Times New Roman"/>
          <w:color w:val="000000" w:themeColor="text1"/>
          <w:sz w:val="24"/>
          <w:szCs w:val="24"/>
        </w:rPr>
        <w:t xml:space="preserve">means </w:t>
      </w:r>
      <w:r w:rsidR="000D3E0D">
        <w:rPr>
          <w:rFonts w:ascii="Garamond" w:hAnsi="Garamond" w:cs="Times New Roman"/>
          <w:color w:val="000000" w:themeColor="text1"/>
          <w:sz w:val="24"/>
          <w:szCs w:val="24"/>
        </w:rPr>
        <w:t xml:space="preserve">you consent to their right to have a hearing </w:t>
      </w:r>
      <w:r w:rsidR="00F03887" w:rsidRPr="00FF75E8">
        <w:rPr>
          <w:rFonts w:ascii="Garamond" w:hAnsi="Garamond" w:cs="Times New Roman"/>
          <w:color w:val="000000" w:themeColor="text1"/>
          <w:sz w:val="24"/>
          <w:szCs w:val="24"/>
        </w:rPr>
        <w:t xml:space="preserve">to resolve a problem </w:t>
      </w:r>
      <w:r w:rsidR="000D3E0D">
        <w:rPr>
          <w:rFonts w:ascii="Garamond" w:hAnsi="Garamond" w:cs="Times New Roman"/>
          <w:color w:val="000000" w:themeColor="text1"/>
          <w:sz w:val="24"/>
          <w:szCs w:val="24"/>
        </w:rPr>
        <w:t>in the case.</w:t>
      </w:r>
      <w:r w:rsidR="00F03887" w:rsidRPr="00FF75E8">
        <w:rPr>
          <w:rFonts w:ascii="Garamond" w:hAnsi="Garamond" w:cs="Times New Roman"/>
          <w:color w:val="000000" w:themeColor="text1"/>
          <w:sz w:val="24"/>
          <w:szCs w:val="24"/>
        </w:rPr>
        <w:t xml:space="preserve">.  </w:t>
      </w:r>
      <w:r w:rsidR="00387CDD" w:rsidRPr="00FF75E8">
        <w:rPr>
          <w:rFonts w:ascii="Garamond" w:hAnsi="Garamond" w:cs="Times New Roman"/>
          <w:color w:val="000000" w:themeColor="text1"/>
          <w:sz w:val="24"/>
          <w:szCs w:val="24"/>
        </w:rPr>
        <w:t>Refusin</w:t>
      </w:r>
      <w:r w:rsidR="00387CDD">
        <w:rPr>
          <w:rFonts w:ascii="Garamond" w:hAnsi="Garamond" w:cs="Times New Roman"/>
          <w:color w:val="000000" w:themeColor="text1"/>
          <w:sz w:val="24"/>
          <w:szCs w:val="24"/>
        </w:rPr>
        <w:t>g</w:t>
      </w:r>
      <w:r w:rsidR="00F03887" w:rsidRPr="00FF75E8">
        <w:rPr>
          <w:rFonts w:ascii="Garamond" w:hAnsi="Garamond" w:cs="Times New Roman"/>
          <w:color w:val="000000" w:themeColor="text1"/>
          <w:sz w:val="24"/>
          <w:szCs w:val="24"/>
        </w:rPr>
        <w:t xml:space="preserve"> to consent </w:t>
      </w:r>
      <w:r w:rsidR="00B43BAF" w:rsidRPr="00FF75E8">
        <w:rPr>
          <w:rFonts w:ascii="Garamond" w:hAnsi="Garamond" w:cs="Times New Roman"/>
          <w:color w:val="000000" w:themeColor="text1"/>
          <w:sz w:val="24"/>
          <w:szCs w:val="24"/>
        </w:rPr>
        <w:t>to have</w:t>
      </w:r>
      <w:r w:rsidR="007A4259" w:rsidRPr="00FF75E8">
        <w:rPr>
          <w:rFonts w:ascii="Garamond" w:hAnsi="Garamond" w:cs="Times New Roman"/>
          <w:color w:val="000000" w:themeColor="text1"/>
          <w:sz w:val="24"/>
          <w:szCs w:val="24"/>
        </w:rPr>
        <w:t xml:space="preserve"> a </w:t>
      </w:r>
      <w:r w:rsidR="00387CDD" w:rsidRPr="00FF75E8">
        <w:rPr>
          <w:rFonts w:ascii="Garamond" w:hAnsi="Garamond" w:cs="Times New Roman"/>
          <w:color w:val="000000" w:themeColor="text1"/>
          <w:sz w:val="24"/>
          <w:szCs w:val="24"/>
        </w:rPr>
        <w:t>hearin</w:t>
      </w:r>
      <w:r w:rsidR="00387CDD">
        <w:rPr>
          <w:rFonts w:ascii="Garamond" w:hAnsi="Garamond" w:cs="Times New Roman"/>
          <w:color w:val="000000" w:themeColor="text1"/>
          <w:sz w:val="24"/>
          <w:szCs w:val="24"/>
        </w:rPr>
        <w:t>g</w:t>
      </w:r>
      <w:r w:rsidR="007A4259" w:rsidRPr="00FF75E8">
        <w:rPr>
          <w:rFonts w:ascii="Garamond" w:hAnsi="Garamond" w:cs="Times New Roman"/>
          <w:color w:val="000000" w:themeColor="text1"/>
          <w:sz w:val="24"/>
          <w:szCs w:val="24"/>
        </w:rPr>
        <w:t xml:space="preserve"> when a matter cannot be resolved otherwise is unacceptable.</w:t>
      </w:r>
    </w:p>
    <w:p w14:paraId="20E3A98A" w14:textId="18A3FEA8" w:rsidR="007A4259" w:rsidRPr="00FF75E8" w:rsidRDefault="00B43BAF" w:rsidP="002B6478">
      <w:pPr>
        <w:autoSpaceDE w:val="0"/>
        <w:autoSpaceDN w:val="0"/>
        <w:adjustRightInd w:val="0"/>
        <w:spacing w:after="0" w:line="360" w:lineRule="auto"/>
        <w:ind w:firstLine="720"/>
        <w:jc w:val="both"/>
        <w:rPr>
          <w:rFonts w:ascii="Garamond" w:hAnsi="Garamond" w:cs="Times New Roman"/>
          <w:color w:val="000000" w:themeColor="text1"/>
          <w:sz w:val="24"/>
          <w:szCs w:val="24"/>
        </w:rPr>
      </w:pPr>
      <w:r w:rsidRPr="00FF75E8">
        <w:rPr>
          <w:rFonts w:ascii="Garamond" w:hAnsi="Garamond" w:cs="Times New Roman"/>
          <w:color w:val="000000" w:themeColor="text1"/>
          <w:sz w:val="24"/>
          <w:szCs w:val="24"/>
        </w:rPr>
        <w:t>Lastly, evaluate</w:t>
      </w:r>
      <w:r w:rsidR="00727BA5" w:rsidRPr="00FF75E8">
        <w:rPr>
          <w:rFonts w:ascii="Garamond" w:hAnsi="Garamond" w:cs="Times New Roman"/>
          <w:color w:val="000000" w:themeColor="text1"/>
          <w:sz w:val="24"/>
          <w:szCs w:val="24"/>
        </w:rPr>
        <w:t xml:space="preserve"> whether your client needs to file a Modification of Custody to proceed properly.  </w:t>
      </w:r>
      <w:r w:rsidR="00387CDD" w:rsidRPr="00FF75E8">
        <w:rPr>
          <w:rFonts w:ascii="Garamond" w:hAnsi="Garamond" w:cs="Times New Roman"/>
          <w:color w:val="000000" w:themeColor="text1"/>
          <w:sz w:val="24"/>
          <w:szCs w:val="24"/>
        </w:rPr>
        <w:t>Forcin</w:t>
      </w:r>
      <w:r w:rsidR="00387CDD">
        <w:rPr>
          <w:rFonts w:ascii="Garamond" w:hAnsi="Garamond" w:cs="Times New Roman"/>
          <w:color w:val="000000" w:themeColor="text1"/>
          <w:sz w:val="24"/>
          <w:szCs w:val="24"/>
        </w:rPr>
        <w:t>g</w:t>
      </w:r>
      <w:r w:rsidR="00727BA5" w:rsidRPr="00FF75E8">
        <w:rPr>
          <w:rFonts w:ascii="Garamond" w:hAnsi="Garamond" w:cs="Times New Roman"/>
          <w:color w:val="000000" w:themeColor="text1"/>
          <w:sz w:val="24"/>
          <w:szCs w:val="24"/>
        </w:rPr>
        <w:t xml:space="preserve"> the Court to res</w:t>
      </w:r>
      <w:r w:rsidR="00BB7660" w:rsidRPr="00FF75E8">
        <w:rPr>
          <w:rFonts w:ascii="Garamond" w:hAnsi="Garamond" w:cs="Times New Roman"/>
          <w:color w:val="000000" w:themeColor="text1"/>
          <w:sz w:val="24"/>
          <w:szCs w:val="24"/>
        </w:rPr>
        <w:t>e</w:t>
      </w:r>
      <w:r w:rsidR="00727BA5" w:rsidRPr="00FF75E8">
        <w:rPr>
          <w:rFonts w:ascii="Garamond" w:hAnsi="Garamond" w:cs="Times New Roman"/>
          <w:color w:val="000000" w:themeColor="text1"/>
          <w:sz w:val="24"/>
          <w:szCs w:val="24"/>
        </w:rPr>
        <w:t>a</w:t>
      </w:r>
      <w:r w:rsidR="00BB7660" w:rsidRPr="00FF75E8">
        <w:rPr>
          <w:rFonts w:ascii="Garamond" w:hAnsi="Garamond" w:cs="Times New Roman"/>
          <w:color w:val="000000" w:themeColor="text1"/>
          <w:sz w:val="24"/>
          <w:szCs w:val="24"/>
        </w:rPr>
        <w:t>r</w:t>
      </w:r>
      <w:r w:rsidR="00727BA5" w:rsidRPr="00FF75E8">
        <w:rPr>
          <w:rFonts w:ascii="Garamond" w:hAnsi="Garamond" w:cs="Times New Roman"/>
          <w:color w:val="000000" w:themeColor="text1"/>
          <w:sz w:val="24"/>
          <w:szCs w:val="24"/>
        </w:rPr>
        <w:t>ch whether you need a mod is not OK.</w:t>
      </w:r>
      <w:r w:rsidR="005866FE" w:rsidRPr="00FF75E8">
        <w:rPr>
          <w:rFonts w:ascii="Garamond" w:hAnsi="Garamond" w:cs="Times New Roman"/>
          <w:color w:val="000000" w:themeColor="text1"/>
          <w:sz w:val="24"/>
          <w:szCs w:val="24"/>
        </w:rPr>
        <w:t xml:space="preserve">  When </w:t>
      </w:r>
      <w:r w:rsidR="00387CDD" w:rsidRPr="00FF75E8">
        <w:rPr>
          <w:rFonts w:ascii="Garamond" w:hAnsi="Garamond" w:cs="Times New Roman"/>
          <w:color w:val="000000" w:themeColor="text1"/>
          <w:sz w:val="24"/>
          <w:szCs w:val="24"/>
        </w:rPr>
        <w:t>requestin</w:t>
      </w:r>
      <w:r w:rsidR="00387CDD">
        <w:rPr>
          <w:rFonts w:ascii="Garamond" w:hAnsi="Garamond" w:cs="Times New Roman"/>
          <w:color w:val="000000" w:themeColor="text1"/>
          <w:sz w:val="24"/>
          <w:szCs w:val="24"/>
        </w:rPr>
        <w:t>g</w:t>
      </w:r>
      <w:r w:rsidR="005866FE" w:rsidRPr="00FF75E8">
        <w:rPr>
          <w:rFonts w:ascii="Garamond" w:hAnsi="Garamond" w:cs="Times New Roman"/>
          <w:color w:val="000000" w:themeColor="text1"/>
          <w:sz w:val="24"/>
          <w:szCs w:val="24"/>
        </w:rPr>
        <w:t xml:space="preserve"> ANY </w:t>
      </w:r>
      <w:r w:rsidR="00D060B2" w:rsidRPr="00FF75E8">
        <w:rPr>
          <w:rFonts w:ascii="Garamond" w:hAnsi="Garamond" w:cs="Times New Roman"/>
          <w:color w:val="000000" w:themeColor="text1"/>
          <w:sz w:val="24"/>
          <w:szCs w:val="24"/>
        </w:rPr>
        <w:t>chan</w:t>
      </w:r>
      <w:r w:rsidR="00D060B2">
        <w:rPr>
          <w:rFonts w:ascii="Garamond" w:hAnsi="Garamond" w:cs="Times New Roman"/>
          <w:color w:val="000000" w:themeColor="text1"/>
          <w:sz w:val="24"/>
          <w:szCs w:val="24"/>
        </w:rPr>
        <w:t>g</w:t>
      </w:r>
      <w:r w:rsidR="00D060B2" w:rsidRPr="00FF75E8">
        <w:rPr>
          <w:rFonts w:ascii="Garamond" w:hAnsi="Garamond" w:cs="Times New Roman"/>
          <w:color w:val="000000" w:themeColor="text1"/>
          <w:sz w:val="24"/>
          <w:szCs w:val="24"/>
        </w:rPr>
        <w:t>e</w:t>
      </w:r>
      <w:r w:rsidR="000A13F3" w:rsidRPr="00FF75E8">
        <w:rPr>
          <w:rFonts w:ascii="Garamond" w:hAnsi="Garamond" w:cs="Times New Roman"/>
          <w:color w:val="000000" w:themeColor="text1"/>
          <w:sz w:val="24"/>
          <w:szCs w:val="24"/>
        </w:rPr>
        <w:t xml:space="preserve"> in custody your motion should inform the court of the </w:t>
      </w:r>
      <w:r w:rsidR="00023DAD" w:rsidRPr="00FF75E8">
        <w:rPr>
          <w:rFonts w:ascii="Garamond" w:hAnsi="Garamond" w:cs="Times New Roman"/>
          <w:color w:val="000000" w:themeColor="text1"/>
          <w:sz w:val="24"/>
          <w:szCs w:val="24"/>
        </w:rPr>
        <w:t>c</w:t>
      </w:r>
      <w:r w:rsidR="000A13F3" w:rsidRPr="00FF75E8">
        <w:rPr>
          <w:rFonts w:ascii="Garamond" w:hAnsi="Garamond" w:cs="Times New Roman"/>
          <w:color w:val="000000" w:themeColor="text1"/>
          <w:sz w:val="24"/>
          <w:szCs w:val="24"/>
        </w:rPr>
        <w:t xml:space="preserve">urrent Order or, if there is no </w:t>
      </w:r>
      <w:r w:rsidR="000A13F3" w:rsidRPr="00A829A2">
        <w:rPr>
          <w:rFonts w:ascii="Garamond" w:hAnsi="Garamond" w:cs="Times New Roman"/>
          <w:color w:val="000000" w:themeColor="text1"/>
          <w:sz w:val="24"/>
          <w:szCs w:val="24"/>
        </w:rPr>
        <w:t>order</w:t>
      </w:r>
      <w:r w:rsidR="00F42430" w:rsidRPr="00A829A2">
        <w:rPr>
          <w:rFonts w:ascii="Garamond" w:hAnsi="Garamond" w:cs="Times New Roman"/>
          <w:color w:val="000000" w:themeColor="text1"/>
          <w:sz w:val="24"/>
          <w:szCs w:val="24"/>
        </w:rPr>
        <w:t>, w</w:t>
      </w:r>
      <w:r w:rsidR="00023DAD" w:rsidRPr="00A829A2">
        <w:rPr>
          <w:rFonts w:ascii="Garamond" w:hAnsi="Garamond" w:cs="Times New Roman"/>
          <w:color w:val="000000" w:themeColor="text1"/>
          <w:sz w:val="24"/>
          <w:szCs w:val="24"/>
        </w:rPr>
        <w:t>h</w:t>
      </w:r>
      <w:r w:rsidR="00F42430" w:rsidRPr="00A829A2">
        <w:rPr>
          <w:rFonts w:ascii="Garamond" w:hAnsi="Garamond" w:cs="Times New Roman"/>
          <w:color w:val="000000" w:themeColor="text1"/>
          <w:sz w:val="24"/>
          <w:szCs w:val="24"/>
        </w:rPr>
        <w:t xml:space="preserve">ere the parties are in the </w:t>
      </w:r>
      <w:r w:rsidR="00686865" w:rsidRPr="00A829A2">
        <w:rPr>
          <w:rFonts w:ascii="Garamond" w:hAnsi="Garamond" w:cs="Times New Roman"/>
          <w:color w:val="000000" w:themeColor="text1"/>
          <w:sz w:val="24"/>
          <w:szCs w:val="24"/>
        </w:rPr>
        <w:t>G</w:t>
      </w:r>
      <w:r w:rsidR="00F42430" w:rsidRPr="00A829A2">
        <w:rPr>
          <w:rFonts w:ascii="Garamond" w:hAnsi="Garamond" w:cs="Times New Roman"/>
          <w:color w:val="000000" w:themeColor="text1"/>
          <w:sz w:val="24"/>
          <w:szCs w:val="24"/>
        </w:rPr>
        <w:t xml:space="preserve">enerations process.  Do not ask for substantial </w:t>
      </w:r>
      <w:r w:rsidR="00387CDD" w:rsidRPr="00A829A2">
        <w:rPr>
          <w:rFonts w:ascii="Garamond" w:hAnsi="Garamond" w:cs="Times New Roman"/>
          <w:color w:val="000000" w:themeColor="text1"/>
          <w:sz w:val="24"/>
          <w:szCs w:val="24"/>
        </w:rPr>
        <w:t>changes</w:t>
      </w:r>
      <w:r w:rsidR="00F42430" w:rsidRPr="00A829A2">
        <w:rPr>
          <w:rFonts w:ascii="Garamond" w:hAnsi="Garamond" w:cs="Times New Roman"/>
          <w:color w:val="000000" w:themeColor="text1"/>
          <w:sz w:val="24"/>
          <w:szCs w:val="24"/>
        </w:rPr>
        <w:t xml:space="preserve"> in </w:t>
      </w:r>
      <w:r w:rsidRPr="00A829A2">
        <w:rPr>
          <w:rFonts w:ascii="Garamond" w:hAnsi="Garamond" w:cs="Times New Roman"/>
          <w:color w:val="000000" w:themeColor="text1"/>
          <w:sz w:val="24"/>
          <w:szCs w:val="24"/>
        </w:rPr>
        <w:t>custody to</w:t>
      </w:r>
      <w:r w:rsidR="00023DAD" w:rsidRPr="00A829A2">
        <w:rPr>
          <w:rFonts w:ascii="Garamond" w:hAnsi="Garamond" w:cs="Times New Roman"/>
          <w:color w:val="000000" w:themeColor="text1"/>
          <w:sz w:val="24"/>
          <w:szCs w:val="24"/>
        </w:rPr>
        <w:t xml:space="preserve"> be</w:t>
      </w:r>
      <w:r w:rsidR="00023DAD" w:rsidRPr="00FF75E8">
        <w:rPr>
          <w:rFonts w:ascii="Garamond" w:hAnsi="Garamond" w:cs="Times New Roman"/>
          <w:color w:val="000000" w:themeColor="text1"/>
          <w:sz w:val="24"/>
          <w:szCs w:val="24"/>
        </w:rPr>
        <w:t xml:space="preserve"> made in motions court</w:t>
      </w:r>
      <w:r w:rsidR="00FA0D37" w:rsidRPr="00FF75E8">
        <w:rPr>
          <w:rFonts w:ascii="Garamond" w:hAnsi="Garamond" w:cs="Times New Roman"/>
          <w:color w:val="000000" w:themeColor="text1"/>
          <w:sz w:val="24"/>
          <w:szCs w:val="24"/>
        </w:rPr>
        <w:t>,</w:t>
      </w:r>
      <w:r w:rsidR="00023DAD" w:rsidRPr="00FF75E8">
        <w:rPr>
          <w:rFonts w:ascii="Garamond" w:hAnsi="Garamond" w:cs="Times New Roman"/>
          <w:color w:val="000000" w:themeColor="text1"/>
          <w:sz w:val="24"/>
          <w:szCs w:val="24"/>
        </w:rPr>
        <w:t xml:space="preserve"> absent an</w:t>
      </w:r>
      <w:r w:rsidR="00FA0D37" w:rsidRPr="00FF75E8">
        <w:rPr>
          <w:rFonts w:ascii="Garamond" w:hAnsi="Garamond" w:cs="Times New Roman"/>
          <w:color w:val="000000" w:themeColor="text1"/>
          <w:sz w:val="24"/>
          <w:szCs w:val="24"/>
        </w:rPr>
        <w:t xml:space="preserve"> </w:t>
      </w:r>
      <w:r w:rsidR="00387CDD" w:rsidRPr="00FF75E8">
        <w:rPr>
          <w:rFonts w:ascii="Garamond" w:hAnsi="Garamond" w:cs="Times New Roman"/>
          <w:color w:val="000000" w:themeColor="text1"/>
          <w:sz w:val="24"/>
          <w:szCs w:val="24"/>
        </w:rPr>
        <w:t>emer</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ency</w:t>
      </w:r>
      <w:r w:rsidR="00023DAD" w:rsidRPr="00FF75E8">
        <w:rPr>
          <w:rFonts w:ascii="Garamond" w:hAnsi="Garamond" w:cs="Times New Roman"/>
          <w:color w:val="000000" w:themeColor="text1"/>
          <w:sz w:val="24"/>
          <w:szCs w:val="24"/>
        </w:rPr>
        <w:t>.</w:t>
      </w:r>
      <w:r w:rsidR="00727BA5" w:rsidRPr="00FF75E8">
        <w:rPr>
          <w:rFonts w:ascii="Garamond" w:hAnsi="Garamond" w:cs="Times New Roman"/>
          <w:color w:val="000000" w:themeColor="text1"/>
          <w:sz w:val="24"/>
          <w:szCs w:val="24"/>
        </w:rPr>
        <w:t xml:space="preserve">  </w:t>
      </w:r>
    </w:p>
    <w:p w14:paraId="6CA75E41" w14:textId="0C006629" w:rsidR="00F7384D" w:rsidRPr="00FF07A3" w:rsidRDefault="00750D15" w:rsidP="00A043C8">
      <w:pPr>
        <w:autoSpaceDE w:val="0"/>
        <w:autoSpaceDN w:val="0"/>
        <w:adjustRightInd w:val="0"/>
        <w:spacing w:after="0" w:line="360" w:lineRule="auto"/>
        <w:ind w:firstLine="720"/>
        <w:jc w:val="both"/>
        <w:rPr>
          <w:rFonts w:ascii="Garamond" w:hAnsi="Garamond" w:cs="Times New Roman"/>
          <w:color w:val="000000" w:themeColor="text1"/>
          <w:sz w:val="24"/>
          <w:szCs w:val="24"/>
        </w:rPr>
      </w:pPr>
      <w:r w:rsidRPr="00FF75E8">
        <w:rPr>
          <w:rFonts w:ascii="Garamond" w:hAnsi="Garamond" w:cs="Times New Roman"/>
          <w:color w:val="000000" w:themeColor="text1"/>
          <w:sz w:val="24"/>
          <w:szCs w:val="24"/>
        </w:rPr>
        <w:t>Remember that from the Court’s view</w:t>
      </w:r>
      <w:r w:rsidR="008D3C98">
        <w:rPr>
          <w:rFonts w:ascii="Garamond" w:hAnsi="Garamond" w:cs="Times New Roman"/>
          <w:color w:val="000000" w:themeColor="text1"/>
          <w:sz w:val="24"/>
          <w:szCs w:val="24"/>
        </w:rPr>
        <w:t xml:space="preserve"> and experience</w:t>
      </w:r>
      <w:r w:rsidRPr="00FF75E8">
        <w:rPr>
          <w:rFonts w:ascii="Garamond" w:hAnsi="Garamond" w:cs="Times New Roman"/>
          <w:color w:val="000000" w:themeColor="text1"/>
          <w:sz w:val="24"/>
          <w:szCs w:val="24"/>
        </w:rPr>
        <w:t xml:space="preserve">, </w:t>
      </w:r>
      <w:r w:rsidR="00604C1B" w:rsidRPr="00FF75E8">
        <w:rPr>
          <w:rFonts w:ascii="Garamond" w:hAnsi="Garamond" w:cs="Times New Roman"/>
          <w:color w:val="000000" w:themeColor="text1"/>
          <w:sz w:val="24"/>
          <w:szCs w:val="24"/>
        </w:rPr>
        <w:t>t</w:t>
      </w:r>
      <w:r w:rsidRPr="00FF75E8">
        <w:rPr>
          <w:rFonts w:ascii="Garamond" w:hAnsi="Garamond" w:cs="Times New Roman"/>
          <w:color w:val="000000" w:themeColor="text1"/>
          <w:sz w:val="24"/>
          <w:szCs w:val="24"/>
        </w:rPr>
        <w:t>he best practitioners</w:t>
      </w:r>
      <w:r w:rsidR="00604C1B" w:rsidRPr="00FF75E8">
        <w:rPr>
          <w:rFonts w:ascii="Garamond" w:hAnsi="Garamond" w:cs="Times New Roman"/>
          <w:color w:val="000000" w:themeColor="text1"/>
          <w:sz w:val="24"/>
          <w:szCs w:val="24"/>
        </w:rPr>
        <w:t xml:space="preserve">, </w:t>
      </w:r>
      <w:r w:rsidR="008A071F" w:rsidRPr="00FF75E8">
        <w:rPr>
          <w:rFonts w:ascii="Garamond" w:hAnsi="Garamond" w:cs="Times New Roman"/>
          <w:color w:val="000000" w:themeColor="text1"/>
          <w:sz w:val="24"/>
          <w:szCs w:val="24"/>
        </w:rPr>
        <w:t xml:space="preserve">whom the Court knows have </w:t>
      </w:r>
      <w:r w:rsidR="00387CDD" w:rsidRPr="00FF75E8">
        <w:rPr>
          <w:rFonts w:ascii="Garamond" w:hAnsi="Garamond" w:cs="Times New Roman"/>
          <w:color w:val="000000" w:themeColor="text1"/>
          <w:sz w:val="24"/>
          <w:szCs w:val="24"/>
        </w:rPr>
        <w:t>hu</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e</w:t>
      </w:r>
      <w:r w:rsidRPr="00FF75E8">
        <w:rPr>
          <w:rFonts w:ascii="Garamond" w:hAnsi="Garamond" w:cs="Times New Roman"/>
          <w:color w:val="000000" w:themeColor="text1"/>
          <w:sz w:val="24"/>
          <w:szCs w:val="24"/>
        </w:rPr>
        <w:t xml:space="preserve"> </w:t>
      </w:r>
      <w:r w:rsidR="00B43BAF" w:rsidRPr="00FF75E8">
        <w:rPr>
          <w:rFonts w:ascii="Garamond" w:hAnsi="Garamond" w:cs="Times New Roman"/>
          <w:color w:val="000000" w:themeColor="text1"/>
          <w:sz w:val="24"/>
          <w:szCs w:val="24"/>
        </w:rPr>
        <w:t>caseloads, rarely</w:t>
      </w:r>
      <w:r w:rsidR="008A071F" w:rsidRPr="00FF75E8">
        <w:rPr>
          <w:rFonts w:ascii="Garamond" w:hAnsi="Garamond" w:cs="Times New Roman"/>
          <w:color w:val="000000" w:themeColor="text1"/>
          <w:sz w:val="24"/>
          <w:szCs w:val="24"/>
        </w:rPr>
        <w:t xml:space="preserve"> </w:t>
      </w:r>
      <w:r w:rsidRPr="00FF75E8">
        <w:rPr>
          <w:rFonts w:ascii="Garamond" w:hAnsi="Garamond" w:cs="Times New Roman"/>
          <w:color w:val="000000" w:themeColor="text1"/>
          <w:sz w:val="24"/>
          <w:szCs w:val="24"/>
        </w:rPr>
        <w:t>appear in motions court</w:t>
      </w:r>
      <w:r w:rsidR="00604C1B" w:rsidRPr="00FF75E8">
        <w:rPr>
          <w:rFonts w:ascii="Garamond" w:hAnsi="Garamond" w:cs="Times New Roman"/>
          <w:color w:val="000000" w:themeColor="text1"/>
          <w:sz w:val="24"/>
          <w:szCs w:val="24"/>
        </w:rPr>
        <w:t xml:space="preserve">.  Endeavor to run your practice </w:t>
      </w:r>
      <w:r w:rsidR="006744B3">
        <w:rPr>
          <w:rFonts w:ascii="Garamond" w:hAnsi="Garamond" w:cs="Times New Roman"/>
          <w:color w:val="000000" w:themeColor="text1"/>
          <w:sz w:val="24"/>
          <w:szCs w:val="24"/>
        </w:rPr>
        <w:t>as</w:t>
      </w:r>
      <w:r w:rsidR="00604C1B" w:rsidRPr="00FF75E8">
        <w:rPr>
          <w:rFonts w:ascii="Garamond" w:hAnsi="Garamond" w:cs="Times New Roman"/>
          <w:color w:val="000000" w:themeColor="text1"/>
          <w:sz w:val="24"/>
          <w:szCs w:val="24"/>
        </w:rPr>
        <w:t xml:space="preserve"> they do</w:t>
      </w:r>
      <w:r w:rsidR="006744B3">
        <w:rPr>
          <w:rFonts w:ascii="Garamond" w:hAnsi="Garamond" w:cs="Times New Roman"/>
          <w:color w:val="000000" w:themeColor="text1"/>
          <w:sz w:val="24"/>
          <w:szCs w:val="24"/>
        </w:rPr>
        <w:t>, n</w:t>
      </w:r>
      <w:r w:rsidR="00604C1B" w:rsidRPr="00FF75E8">
        <w:rPr>
          <w:rFonts w:ascii="Garamond" w:hAnsi="Garamond" w:cs="Times New Roman"/>
          <w:color w:val="000000" w:themeColor="text1"/>
          <w:sz w:val="24"/>
          <w:szCs w:val="24"/>
        </w:rPr>
        <w:t xml:space="preserve">ot </w:t>
      </w:r>
      <w:r w:rsidR="00387CDD" w:rsidRPr="00FF75E8">
        <w:rPr>
          <w:rFonts w:ascii="Garamond" w:hAnsi="Garamond" w:cs="Times New Roman"/>
          <w:color w:val="000000" w:themeColor="text1"/>
          <w:sz w:val="24"/>
          <w:szCs w:val="24"/>
        </w:rPr>
        <w:t>throu</w:t>
      </w:r>
      <w:r w:rsidR="00387CDD">
        <w:rPr>
          <w:rFonts w:ascii="Garamond" w:hAnsi="Garamond" w:cs="Times New Roman"/>
          <w:color w:val="000000" w:themeColor="text1"/>
          <w:sz w:val="24"/>
          <w:szCs w:val="24"/>
        </w:rPr>
        <w:t>g</w:t>
      </w:r>
      <w:r w:rsidR="00387CDD" w:rsidRPr="00FF75E8">
        <w:rPr>
          <w:rFonts w:ascii="Garamond" w:hAnsi="Garamond" w:cs="Times New Roman"/>
          <w:color w:val="000000" w:themeColor="text1"/>
          <w:sz w:val="24"/>
          <w:szCs w:val="24"/>
        </w:rPr>
        <w:t>h</w:t>
      </w:r>
      <w:r w:rsidR="00604C1B" w:rsidRPr="00FF75E8">
        <w:rPr>
          <w:rFonts w:ascii="Garamond" w:hAnsi="Garamond" w:cs="Times New Roman"/>
          <w:color w:val="000000" w:themeColor="text1"/>
          <w:sz w:val="24"/>
          <w:szCs w:val="24"/>
        </w:rPr>
        <w:t xml:space="preserve"> motions court</w:t>
      </w:r>
      <w:r w:rsidR="00604C1B" w:rsidRPr="00A829A2">
        <w:rPr>
          <w:rFonts w:ascii="Garamond" w:hAnsi="Garamond" w:cs="Times New Roman"/>
          <w:color w:val="000000" w:themeColor="text1"/>
          <w:sz w:val="24"/>
          <w:szCs w:val="24"/>
        </w:rPr>
        <w:t>.</w:t>
      </w:r>
      <w:r w:rsidR="006744B3" w:rsidRPr="00A829A2">
        <w:rPr>
          <w:rFonts w:ascii="Garamond" w:hAnsi="Garamond" w:cs="Times New Roman"/>
          <w:color w:val="000000" w:themeColor="text1"/>
          <w:sz w:val="24"/>
          <w:szCs w:val="24"/>
        </w:rPr>
        <w:t xml:space="preserve">  Do not tell the Court that your client ‘demanded’ that you file a motion</w:t>
      </w:r>
      <w:r w:rsidR="0095162F" w:rsidRPr="00A829A2">
        <w:rPr>
          <w:rFonts w:ascii="Garamond" w:hAnsi="Garamond" w:cs="Times New Roman"/>
          <w:color w:val="000000" w:themeColor="text1"/>
          <w:sz w:val="24"/>
          <w:szCs w:val="24"/>
        </w:rPr>
        <w:t xml:space="preserve"> when you know better as a licensed practitioner and as an Officer of the Court.</w:t>
      </w:r>
    </w:p>
    <w:p w14:paraId="152DCF40" w14:textId="0D617528" w:rsidR="00E333FE" w:rsidRPr="00E333FE" w:rsidRDefault="00E333FE" w:rsidP="00FF07A3">
      <w:pPr>
        <w:autoSpaceDE w:val="0"/>
        <w:autoSpaceDN w:val="0"/>
        <w:adjustRightInd w:val="0"/>
        <w:spacing w:after="0" w:line="360" w:lineRule="auto"/>
        <w:ind w:left="720" w:firstLine="720"/>
        <w:jc w:val="both"/>
        <w:rPr>
          <w:rFonts w:ascii="Garamond" w:hAnsi="Garamond" w:cs="Times New Roman"/>
          <w:b/>
          <w:bCs/>
          <w:color w:val="000000"/>
          <w:sz w:val="24"/>
          <w:szCs w:val="24"/>
          <w:u w:color="FB0007"/>
        </w:rPr>
      </w:pPr>
      <w:r w:rsidRPr="00E333FE">
        <w:rPr>
          <w:rFonts w:ascii="Garamond" w:hAnsi="Garamond" w:cs="Times New Roman"/>
          <w:b/>
          <w:bCs/>
          <w:color w:val="000000"/>
          <w:sz w:val="24"/>
          <w:szCs w:val="24"/>
          <w:u w:color="FB0007"/>
        </w:rPr>
        <w:t>Email</w:t>
      </w:r>
      <w:r w:rsidR="00FF07A3">
        <w:rPr>
          <w:rFonts w:ascii="Garamond" w:hAnsi="Garamond" w:cs="Times New Roman"/>
          <w:b/>
          <w:bCs/>
          <w:color w:val="000000"/>
          <w:sz w:val="24"/>
          <w:szCs w:val="24"/>
          <w:u w:color="FB0007"/>
        </w:rPr>
        <w:t xml:space="preserve"> motions</w:t>
      </w:r>
      <w:r w:rsidRPr="00E333FE">
        <w:rPr>
          <w:rFonts w:ascii="Garamond" w:hAnsi="Garamond" w:cs="Times New Roman"/>
          <w:b/>
          <w:bCs/>
          <w:color w:val="000000"/>
          <w:sz w:val="24"/>
          <w:szCs w:val="24"/>
          <w:u w:color="FB0007"/>
        </w:rPr>
        <w:t xml:space="preserve"> to: </w:t>
      </w:r>
      <w:hyperlink r:id="rId16" w:history="1">
        <w:r w:rsidR="00ED519B" w:rsidRPr="004653CC">
          <w:rPr>
            <w:rStyle w:val="Hyperlink"/>
            <w:rFonts w:ascii="Garamond" w:hAnsi="Garamond" w:cs="Times New Roman"/>
            <w:b/>
            <w:bCs/>
            <w:sz w:val="24"/>
            <w:szCs w:val="24"/>
          </w:rPr>
          <w:t>motionsbubash@alleghenycourts.us</w:t>
        </w:r>
      </w:hyperlink>
    </w:p>
    <w:p w14:paraId="6C289AF6" w14:textId="71ED270A" w:rsidR="00A86C7F" w:rsidRDefault="005D274A" w:rsidP="00A043C8">
      <w:pPr>
        <w:autoSpaceDE w:val="0"/>
        <w:autoSpaceDN w:val="0"/>
        <w:adjustRightInd w:val="0"/>
        <w:spacing w:after="0" w:line="360" w:lineRule="auto"/>
        <w:ind w:firstLine="720"/>
        <w:jc w:val="both"/>
        <w:rPr>
          <w:rFonts w:ascii="Garamond" w:hAnsi="Garamond" w:cs="Times New Roman"/>
          <w:sz w:val="24"/>
          <w:szCs w:val="24"/>
          <w:u w:color="FB0007"/>
        </w:rPr>
      </w:pPr>
      <w:r w:rsidRPr="00BE36A2">
        <w:rPr>
          <w:rFonts w:ascii="Garamond" w:hAnsi="Garamond" w:cs="Times New Roman"/>
          <w:color w:val="000000"/>
          <w:sz w:val="24"/>
          <w:szCs w:val="24"/>
          <w:u w:color="FB0007"/>
        </w:rPr>
        <w:t xml:space="preserve">You </w:t>
      </w:r>
      <w:r w:rsidR="003A1434" w:rsidRPr="00BE36A2">
        <w:rPr>
          <w:rFonts w:ascii="Garamond" w:hAnsi="Garamond" w:cs="Times New Roman"/>
          <w:color w:val="000000"/>
          <w:sz w:val="24"/>
          <w:szCs w:val="24"/>
          <w:u w:color="FB0007"/>
        </w:rPr>
        <w:t>should</w:t>
      </w:r>
      <w:r w:rsidRPr="00BE36A2">
        <w:rPr>
          <w:rFonts w:ascii="Garamond" w:hAnsi="Garamond" w:cs="Times New Roman"/>
          <w:color w:val="000000"/>
          <w:sz w:val="24"/>
          <w:szCs w:val="24"/>
          <w:u w:color="FB0007"/>
        </w:rPr>
        <w:t xml:space="preserve"> </w:t>
      </w:r>
      <w:r w:rsidR="002F745C" w:rsidRPr="00BE36A2">
        <w:rPr>
          <w:rFonts w:ascii="Garamond" w:hAnsi="Garamond" w:cs="Times New Roman"/>
          <w:color w:val="000000"/>
          <w:sz w:val="24"/>
          <w:szCs w:val="24"/>
          <w:u w:color="FB0007"/>
        </w:rPr>
        <w:t xml:space="preserve">notice your motions for </w:t>
      </w:r>
      <w:r w:rsidR="00E659FD" w:rsidRPr="00BE36A2">
        <w:rPr>
          <w:rFonts w:ascii="Garamond" w:hAnsi="Garamond" w:cs="Times New Roman"/>
          <w:color w:val="000000"/>
          <w:sz w:val="24"/>
          <w:szCs w:val="24"/>
          <w:u w:color="FB0007"/>
        </w:rPr>
        <w:t xml:space="preserve">In-person </w:t>
      </w:r>
      <w:r w:rsidR="002F745C" w:rsidRPr="00BE36A2">
        <w:rPr>
          <w:rFonts w:ascii="Garamond" w:hAnsi="Garamond" w:cs="Times New Roman"/>
          <w:color w:val="000000"/>
          <w:sz w:val="24"/>
          <w:szCs w:val="24"/>
          <w:u w:color="FB0007"/>
        </w:rPr>
        <w:t xml:space="preserve">presentation to the Court on </w:t>
      </w:r>
      <w:r w:rsidR="003A1434" w:rsidRPr="00BE36A2">
        <w:rPr>
          <w:rFonts w:ascii="Garamond" w:hAnsi="Garamond" w:cs="Times New Roman"/>
          <w:color w:val="000000"/>
          <w:sz w:val="24"/>
          <w:szCs w:val="24"/>
          <w:u w:color="FB0007"/>
        </w:rPr>
        <w:t>its assigned Motions date.</w:t>
      </w:r>
      <w:r w:rsidR="008071AE">
        <w:rPr>
          <w:rFonts w:ascii="Garamond" w:hAnsi="Garamond" w:cs="Times New Roman"/>
          <w:color w:val="000000"/>
          <w:sz w:val="24"/>
          <w:szCs w:val="24"/>
          <w:u w:color="FB0007"/>
        </w:rPr>
        <w:t xml:space="preserve"> </w:t>
      </w:r>
      <w:r w:rsidR="003826A0">
        <w:rPr>
          <w:rFonts w:ascii="Garamond" w:hAnsi="Garamond" w:cs="Times New Roman"/>
          <w:color w:val="C00000"/>
          <w:sz w:val="24"/>
          <w:szCs w:val="24"/>
          <w:u w:color="FB0007"/>
        </w:rPr>
        <w:t xml:space="preserve"> </w:t>
      </w:r>
      <w:r w:rsidR="003826A0" w:rsidRPr="003826A0">
        <w:rPr>
          <w:rFonts w:ascii="Garamond" w:hAnsi="Garamond" w:cs="Times New Roman"/>
          <w:sz w:val="24"/>
          <w:szCs w:val="24"/>
          <w:u w:color="FB0007"/>
        </w:rPr>
        <w:t>Motions shall be submitted electronically.</w:t>
      </w:r>
      <w:r w:rsidR="000D3E0D">
        <w:rPr>
          <w:rFonts w:ascii="Garamond" w:hAnsi="Garamond" w:cs="Times New Roman"/>
          <w:sz w:val="24"/>
          <w:szCs w:val="24"/>
          <w:u w:color="FB0007"/>
        </w:rPr>
        <w:t xml:space="preserve">  Always try to email notice in addition to mail.</w:t>
      </w:r>
    </w:p>
    <w:p w14:paraId="6E20F330" w14:textId="04A84840" w:rsidR="00877B76" w:rsidRPr="008071AE" w:rsidRDefault="00877B76" w:rsidP="00A043C8">
      <w:pPr>
        <w:autoSpaceDE w:val="0"/>
        <w:autoSpaceDN w:val="0"/>
        <w:adjustRightInd w:val="0"/>
        <w:spacing w:after="0" w:line="360" w:lineRule="auto"/>
        <w:ind w:firstLine="720"/>
        <w:jc w:val="both"/>
        <w:rPr>
          <w:rFonts w:ascii="Garamond" w:hAnsi="Garamond" w:cs="Times New Roman"/>
          <w:color w:val="C00000"/>
          <w:sz w:val="24"/>
          <w:szCs w:val="24"/>
          <w:u w:color="FB0007"/>
        </w:rPr>
      </w:pPr>
      <w:r>
        <w:rPr>
          <w:rFonts w:ascii="Garamond" w:hAnsi="Garamond" w:cs="Times New Roman"/>
          <w:sz w:val="24"/>
          <w:szCs w:val="24"/>
          <w:u w:color="FB0007"/>
        </w:rPr>
        <w:lastRenderedPageBreak/>
        <w:t>If you submit a motion that needs to be handled, i.e.., cancelling a hearing, you should title it and submit it as an ‘emergency as to time’ and to the emergency email.</w:t>
      </w:r>
    </w:p>
    <w:p w14:paraId="29076C34" w14:textId="6411B12E" w:rsidR="00E333FE" w:rsidRPr="00E333FE" w:rsidRDefault="00E333FE" w:rsidP="0068604B">
      <w:pPr>
        <w:autoSpaceDE w:val="0"/>
        <w:autoSpaceDN w:val="0"/>
        <w:adjustRightInd w:val="0"/>
        <w:spacing w:after="0" w:line="360" w:lineRule="auto"/>
        <w:jc w:val="both"/>
        <w:rPr>
          <w:rFonts w:ascii="Garamond" w:hAnsi="Garamond" w:cs="Times New Roman"/>
          <w:color w:val="000000"/>
          <w:sz w:val="24"/>
          <w:szCs w:val="24"/>
          <w:u w:color="FB0007"/>
        </w:rPr>
      </w:pPr>
      <w:r w:rsidRPr="00E333FE">
        <w:rPr>
          <w:rFonts w:ascii="Garamond" w:hAnsi="Garamond" w:cs="Times New Roman"/>
          <w:b/>
          <w:bCs/>
          <w:color w:val="000000"/>
          <w:sz w:val="24"/>
          <w:szCs w:val="24"/>
          <w:u w:val="single"/>
        </w:rPr>
        <w:t>ANSWERS/RESPONSES</w:t>
      </w:r>
      <w:r w:rsidRPr="00E333FE">
        <w:rPr>
          <w:rFonts w:ascii="Garamond" w:hAnsi="Garamond" w:cs="Times New Roman"/>
          <w:b/>
          <w:bCs/>
          <w:color w:val="000000"/>
          <w:sz w:val="24"/>
          <w:szCs w:val="24"/>
          <w:u w:color="FB0007"/>
        </w:rPr>
        <w:t xml:space="preserve">: </w:t>
      </w:r>
      <w:r w:rsidRPr="00E333FE">
        <w:rPr>
          <w:rFonts w:ascii="Garamond" w:hAnsi="Garamond" w:cs="Times New Roman"/>
          <w:color w:val="000000"/>
          <w:sz w:val="24"/>
          <w:szCs w:val="24"/>
          <w:u w:color="FB0007"/>
        </w:rPr>
        <w:t xml:space="preserve">Indicate </w:t>
      </w:r>
      <w:r w:rsidRPr="00E333FE">
        <w:rPr>
          <w:rFonts w:ascii="Garamond" w:hAnsi="Garamond" w:cs="Times New Roman"/>
          <w:sz w:val="24"/>
          <w:szCs w:val="24"/>
          <w:u w:color="FB0007"/>
        </w:rPr>
        <w:t>specifically</w:t>
      </w:r>
      <w:r w:rsidRPr="00E333FE">
        <w:rPr>
          <w:rFonts w:ascii="Garamond" w:hAnsi="Garamond" w:cs="Times New Roman"/>
          <w:color w:val="000000"/>
          <w:sz w:val="24"/>
          <w:szCs w:val="24"/>
          <w:u w:color="FB0007"/>
        </w:rPr>
        <w:t xml:space="preserve"> to what you are </w:t>
      </w:r>
      <w:r w:rsidR="00B2129C" w:rsidRPr="00E333FE">
        <w:rPr>
          <w:rFonts w:ascii="Garamond" w:hAnsi="Garamond" w:cs="Times New Roman"/>
          <w:color w:val="000000"/>
          <w:sz w:val="24"/>
          <w:szCs w:val="24"/>
          <w:u w:color="FB0007"/>
        </w:rPr>
        <w:t>admittin</w:t>
      </w:r>
      <w:r w:rsidR="00B2129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or </w:t>
      </w:r>
      <w:r w:rsidR="00604C0C" w:rsidRPr="00E333FE">
        <w:rPr>
          <w:rFonts w:ascii="Garamond" w:hAnsi="Garamond" w:cs="Times New Roman"/>
          <w:color w:val="000000"/>
          <w:sz w:val="24"/>
          <w:szCs w:val="24"/>
          <w:u w:color="FB0007"/>
        </w:rPr>
        <w:t>denyin</w:t>
      </w:r>
      <w:r w:rsidR="00604C0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The Court </w:t>
      </w:r>
      <w:r w:rsidR="00D77CD8">
        <w:rPr>
          <w:rFonts w:ascii="Garamond" w:hAnsi="Garamond" w:cs="Times New Roman"/>
          <w:color w:val="000000"/>
          <w:sz w:val="24"/>
          <w:szCs w:val="24"/>
          <w:u w:color="FB0007"/>
        </w:rPr>
        <w:t>may</w:t>
      </w:r>
      <w:r w:rsidRPr="00E333FE">
        <w:rPr>
          <w:rFonts w:ascii="Garamond" w:hAnsi="Garamond" w:cs="Times New Roman"/>
          <w:color w:val="000000"/>
          <w:sz w:val="24"/>
          <w:szCs w:val="24"/>
          <w:u w:color="FB0007"/>
        </w:rPr>
        <w:t xml:space="preserve"> not have the motion on paper and </w:t>
      </w:r>
      <w:r w:rsidR="00B2129C" w:rsidRPr="00E333FE">
        <w:rPr>
          <w:rFonts w:ascii="Garamond" w:hAnsi="Garamond" w:cs="Times New Roman"/>
          <w:color w:val="000000"/>
          <w:sz w:val="24"/>
          <w:szCs w:val="24"/>
          <w:u w:color="FB0007"/>
        </w:rPr>
        <w:t>to</w:t>
      </w:r>
      <w:r w:rsidR="00B2129C">
        <w:rPr>
          <w:rFonts w:ascii="Garamond" w:hAnsi="Garamond" w:cs="Times New Roman"/>
          <w:color w:val="000000"/>
          <w:sz w:val="24"/>
          <w:szCs w:val="24"/>
          <w:u w:color="FB0007"/>
        </w:rPr>
        <w:t>gg</w:t>
      </w:r>
      <w:r w:rsidR="00B2129C" w:rsidRPr="00E333FE">
        <w:rPr>
          <w:rFonts w:ascii="Garamond" w:hAnsi="Garamond" w:cs="Times New Roman"/>
          <w:color w:val="000000"/>
          <w:sz w:val="24"/>
          <w:szCs w:val="24"/>
          <w:u w:color="FB0007"/>
        </w:rPr>
        <w:t>lin</w:t>
      </w:r>
      <w:r w:rsidR="00B2129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b/n the </w:t>
      </w:r>
      <w:r w:rsidR="00604C0C" w:rsidRPr="00E333FE">
        <w:rPr>
          <w:rFonts w:ascii="Garamond" w:hAnsi="Garamond" w:cs="Times New Roman"/>
          <w:color w:val="000000"/>
          <w:sz w:val="24"/>
          <w:szCs w:val="24"/>
          <w:u w:color="FB0007"/>
        </w:rPr>
        <w:t>filin</w:t>
      </w:r>
      <w:r w:rsidR="00604C0C">
        <w:rPr>
          <w:rFonts w:ascii="Garamond" w:hAnsi="Garamond" w:cs="Times New Roman"/>
          <w:color w:val="000000"/>
          <w:sz w:val="24"/>
          <w:szCs w:val="24"/>
          <w:u w:color="FB0007"/>
        </w:rPr>
        <w:t>g</w:t>
      </w:r>
      <w:r w:rsidR="00604C0C" w:rsidRPr="00E333FE">
        <w:rPr>
          <w:rFonts w:ascii="Garamond" w:hAnsi="Garamond" w:cs="Times New Roman"/>
          <w:color w:val="000000"/>
          <w:sz w:val="24"/>
          <w:szCs w:val="24"/>
          <w:u w:color="FB0007"/>
        </w:rPr>
        <w:t>s</w:t>
      </w:r>
      <w:r w:rsidRPr="00E333FE">
        <w:rPr>
          <w:rFonts w:ascii="Garamond" w:hAnsi="Garamond" w:cs="Times New Roman"/>
          <w:color w:val="000000"/>
          <w:sz w:val="24"/>
          <w:szCs w:val="24"/>
          <w:u w:color="FB0007"/>
        </w:rPr>
        <w:t xml:space="preserve"> </w:t>
      </w:r>
      <w:r w:rsidR="00B43BAF" w:rsidRPr="00E333FE">
        <w:rPr>
          <w:rFonts w:ascii="Garamond" w:hAnsi="Garamond" w:cs="Times New Roman"/>
          <w:color w:val="000000"/>
          <w:sz w:val="24"/>
          <w:szCs w:val="24"/>
          <w:u w:color="FB0007"/>
        </w:rPr>
        <w:t>electronically is</w:t>
      </w:r>
      <w:r w:rsidRPr="00E333FE">
        <w:rPr>
          <w:rFonts w:ascii="Garamond" w:hAnsi="Garamond" w:cs="Times New Roman"/>
          <w:color w:val="000000"/>
          <w:sz w:val="24"/>
          <w:szCs w:val="24"/>
          <w:u w:color="FB0007"/>
        </w:rPr>
        <w:t xml:space="preserve"> burdensome</w:t>
      </w:r>
      <w:r w:rsidRPr="00BE36A2">
        <w:rPr>
          <w:rFonts w:ascii="Garamond" w:hAnsi="Garamond" w:cs="Times New Roman"/>
          <w:color w:val="000000"/>
          <w:sz w:val="24"/>
          <w:szCs w:val="24"/>
          <w:u w:color="FB0007"/>
        </w:rPr>
        <w:t>.</w:t>
      </w:r>
      <w:r w:rsidR="00D77CD8" w:rsidRPr="00BE36A2">
        <w:rPr>
          <w:rFonts w:ascii="Garamond" w:hAnsi="Garamond" w:cs="Times New Roman"/>
          <w:color w:val="000000"/>
          <w:sz w:val="24"/>
          <w:szCs w:val="24"/>
          <w:u w:color="FB0007"/>
        </w:rPr>
        <w:t xml:space="preserve"> If you have a response/answer to a motion</w:t>
      </w:r>
      <w:r w:rsidR="00986D1A" w:rsidRPr="00BE36A2">
        <w:rPr>
          <w:rFonts w:ascii="Garamond" w:hAnsi="Garamond" w:cs="Times New Roman"/>
          <w:color w:val="000000"/>
          <w:sz w:val="24"/>
          <w:szCs w:val="24"/>
          <w:u w:color="FB0007"/>
        </w:rPr>
        <w:t xml:space="preserve"> that you have not submitted electronically to the court before the deadline (12 noon the day before) </w:t>
      </w:r>
      <w:r w:rsidR="00D77CD8" w:rsidRPr="00BE36A2">
        <w:rPr>
          <w:rFonts w:ascii="Garamond" w:hAnsi="Garamond" w:cs="Times New Roman"/>
          <w:color w:val="000000"/>
          <w:sz w:val="24"/>
          <w:szCs w:val="24"/>
          <w:u w:color="FB0007"/>
        </w:rPr>
        <w:t xml:space="preserve">bring a hard copy to the </w:t>
      </w:r>
      <w:r w:rsidR="00986D1A" w:rsidRPr="00BE36A2">
        <w:rPr>
          <w:rFonts w:ascii="Garamond" w:hAnsi="Garamond" w:cs="Times New Roman"/>
          <w:color w:val="000000"/>
          <w:sz w:val="24"/>
          <w:szCs w:val="24"/>
          <w:u w:color="FB0007"/>
        </w:rPr>
        <w:t>Court</w:t>
      </w:r>
    </w:p>
    <w:p w14:paraId="02F048EA" w14:textId="7A5D7ADA" w:rsidR="00E333FE" w:rsidRPr="00E333FE" w:rsidRDefault="00E333FE" w:rsidP="00312DCF">
      <w:pPr>
        <w:autoSpaceDE w:val="0"/>
        <w:autoSpaceDN w:val="0"/>
        <w:adjustRightInd w:val="0"/>
        <w:spacing w:after="0" w:line="360" w:lineRule="auto"/>
        <w:jc w:val="both"/>
        <w:rPr>
          <w:rFonts w:ascii="Garamond" w:hAnsi="Garamond" w:cs="Times New Roman"/>
          <w:color w:val="000000"/>
          <w:sz w:val="24"/>
          <w:szCs w:val="24"/>
          <w:u w:color="FB0007"/>
        </w:rPr>
      </w:pPr>
      <w:r w:rsidRPr="00E333FE">
        <w:rPr>
          <w:rFonts w:ascii="Garamond" w:hAnsi="Garamond" w:cs="Times New Roman"/>
          <w:b/>
          <w:bCs/>
          <w:color w:val="000000"/>
          <w:sz w:val="24"/>
          <w:szCs w:val="24"/>
          <w:u w:val="single"/>
        </w:rPr>
        <w:t>NON-EMER</w:t>
      </w:r>
      <w:r w:rsidR="00686865">
        <w:rPr>
          <w:rFonts w:ascii="Garamond" w:hAnsi="Garamond" w:cs="Times New Roman"/>
          <w:b/>
          <w:bCs/>
          <w:color w:val="000000"/>
          <w:sz w:val="24"/>
          <w:szCs w:val="24"/>
          <w:u w:val="single"/>
        </w:rPr>
        <w:t>G</w:t>
      </w:r>
      <w:r w:rsidRPr="00E333FE">
        <w:rPr>
          <w:rFonts w:ascii="Garamond" w:hAnsi="Garamond" w:cs="Times New Roman"/>
          <w:b/>
          <w:bCs/>
          <w:color w:val="000000"/>
          <w:sz w:val="24"/>
          <w:szCs w:val="24"/>
          <w:u w:val="single"/>
        </w:rPr>
        <w:t>ENCY MOTIONS, EXCEPTIONS, QDROs, UNOPPOSED AND CONSENT ORDERS:</w:t>
      </w:r>
      <w:r w:rsidRPr="00E333FE">
        <w:rPr>
          <w:rFonts w:ascii="Garamond" w:hAnsi="Garamond" w:cs="Times New Roman"/>
          <w:color w:val="000000"/>
          <w:sz w:val="24"/>
          <w:szCs w:val="24"/>
          <w:u w:color="FB0007"/>
        </w:rPr>
        <w:t xml:space="preserve">  E-mail to</w:t>
      </w:r>
      <w:r w:rsidRPr="00E333FE">
        <w:rPr>
          <w:rFonts w:ascii="Garamond" w:hAnsi="Garamond" w:cs="Times New Roman"/>
          <w:b/>
          <w:bCs/>
          <w:color w:val="000000"/>
          <w:sz w:val="24"/>
          <w:szCs w:val="24"/>
          <w:u w:color="FB0007"/>
        </w:rPr>
        <w:t xml:space="preserve">: </w:t>
      </w:r>
      <w:hyperlink r:id="rId17" w:history="1">
        <w:r w:rsidR="00495425" w:rsidRPr="004653CC">
          <w:rPr>
            <w:rStyle w:val="Hyperlink"/>
            <w:rFonts w:ascii="Garamond" w:hAnsi="Garamond" w:cs="Times New Roman"/>
            <w:b/>
            <w:bCs/>
            <w:sz w:val="24"/>
            <w:szCs w:val="24"/>
          </w:rPr>
          <w:t>motionsbubash@alleghenycourts.us</w:t>
        </w:r>
      </w:hyperlink>
      <w:r w:rsidRPr="00E333FE">
        <w:rPr>
          <w:rFonts w:ascii="Garamond" w:hAnsi="Garamond" w:cs="Times New Roman"/>
          <w:b/>
          <w:bCs/>
          <w:color w:val="000000"/>
          <w:sz w:val="24"/>
          <w:szCs w:val="24"/>
          <w:u w:color="FB0007"/>
        </w:rPr>
        <w:t xml:space="preserve">   </w:t>
      </w:r>
      <w:r w:rsidRPr="00E333FE">
        <w:rPr>
          <w:rFonts w:ascii="Garamond" w:hAnsi="Garamond" w:cs="Times New Roman"/>
          <w:color w:val="000000"/>
          <w:sz w:val="24"/>
          <w:szCs w:val="24"/>
          <w:u w:color="FB0007"/>
        </w:rPr>
        <w:t xml:space="preserve">The party </w:t>
      </w:r>
      <w:r w:rsidR="00B2129C" w:rsidRPr="00E333FE">
        <w:rPr>
          <w:rFonts w:ascii="Garamond" w:hAnsi="Garamond" w:cs="Times New Roman"/>
          <w:color w:val="000000"/>
          <w:sz w:val="24"/>
          <w:szCs w:val="24"/>
          <w:u w:color="FB0007"/>
        </w:rPr>
        <w:t>presentin</w:t>
      </w:r>
      <w:r w:rsidR="00B2129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the Motion must use the Court’s form to indicate the </w:t>
      </w:r>
      <w:r w:rsidR="00B2129C" w:rsidRPr="00E333FE">
        <w:rPr>
          <w:rFonts w:ascii="Garamond" w:hAnsi="Garamond" w:cs="Times New Roman"/>
          <w:color w:val="000000"/>
          <w:sz w:val="24"/>
          <w:szCs w:val="24"/>
          <w:u w:color="FB0007"/>
        </w:rPr>
        <w:t>followin</w:t>
      </w:r>
      <w:r w:rsidR="00B2129C">
        <w:rPr>
          <w:rFonts w:ascii="Garamond" w:hAnsi="Garamond" w:cs="Times New Roman"/>
          <w:color w:val="000000"/>
          <w:sz w:val="24"/>
          <w:szCs w:val="24"/>
          <w:u w:color="FB0007"/>
        </w:rPr>
        <w:t>g</w:t>
      </w:r>
      <w:r w:rsidRPr="00E333FE">
        <w:rPr>
          <w:rFonts w:ascii="Garamond" w:hAnsi="Garamond" w:cs="Times New Roman"/>
          <w:color w:val="000000"/>
          <w:sz w:val="24"/>
          <w:szCs w:val="24"/>
          <w:u w:color="FB0007"/>
        </w:rPr>
        <w:t xml:space="preserve"> information:</w:t>
      </w:r>
    </w:p>
    <w:p w14:paraId="5729FCE4" w14:textId="77777777" w:rsidR="00E333FE" w:rsidRPr="00E333FE" w:rsidRDefault="00E333FE" w:rsidP="00312DCF">
      <w:pPr>
        <w:pStyle w:val="ListParagraph"/>
        <w:numPr>
          <w:ilvl w:val="0"/>
          <w:numId w:val="3"/>
        </w:numPr>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Have you contacted and/or spoken to the other side and if so, on what date?</w:t>
      </w:r>
    </w:p>
    <w:p w14:paraId="00D7A667" w14:textId="77777777" w:rsidR="00E333FE" w:rsidRPr="00E333FE" w:rsidRDefault="00E333FE" w:rsidP="00312DCF">
      <w:pPr>
        <w:pStyle w:val="ListParagraph"/>
        <w:numPr>
          <w:ilvl w:val="0"/>
          <w:numId w:val="3"/>
        </w:numPr>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 xml:space="preserve">Is the motion: </w:t>
      </w:r>
    </w:p>
    <w:p w14:paraId="6C17734A" w14:textId="77777777" w:rsidR="00E333FE" w:rsidRPr="00E333FE" w:rsidRDefault="00E333FE" w:rsidP="00312DCF">
      <w:pPr>
        <w:pStyle w:val="ListParagraph"/>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 unopposed by the other side?</w:t>
      </w:r>
    </w:p>
    <w:p w14:paraId="5AAECEBA" w14:textId="77777777" w:rsidR="00E333FE" w:rsidRPr="00E333FE" w:rsidRDefault="00E333FE" w:rsidP="00312DCF">
      <w:pPr>
        <w:pStyle w:val="ListParagraph"/>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 consented to by the other side?</w:t>
      </w:r>
    </w:p>
    <w:p w14:paraId="7BB6D4EB" w14:textId="5A34B629" w:rsidR="003859B2" w:rsidRPr="000D3E0D" w:rsidRDefault="00E333FE" w:rsidP="000D3E0D">
      <w:pPr>
        <w:pStyle w:val="ListParagraph"/>
        <w:autoSpaceDE w:val="0"/>
        <w:autoSpaceDN w:val="0"/>
        <w:adjustRightInd w:val="0"/>
        <w:spacing w:line="360" w:lineRule="auto"/>
        <w:ind w:left="630"/>
        <w:jc w:val="both"/>
        <w:rPr>
          <w:rFonts w:ascii="Garamond" w:hAnsi="Garamond" w:cs="Times New Roman"/>
          <w:color w:val="000000"/>
          <w:u w:color="FB0007"/>
        </w:rPr>
      </w:pPr>
      <w:r w:rsidRPr="00E333FE">
        <w:rPr>
          <w:rFonts w:ascii="Garamond" w:hAnsi="Garamond" w:cs="Times New Roman"/>
          <w:color w:val="000000"/>
          <w:u w:color="FB0007"/>
        </w:rPr>
        <w:t>- Opposed by the other side and if so, what is the date that their response is required?</w:t>
      </w:r>
    </w:p>
    <w:p w14:paraId="6873D516" w14:textId="6BBD0B7E" w:rsidR="004B4B2D" w:rsidRPr="00A4786A" w:rsidRDefault="004B4B2D" w:rsidP="004F5450">
      <w:pPr>
        <w:autoSpaceDE w:val="0"/>
        <w:autoSpaceDN w:val="0"/>
        <w:adjustRightInd w:val="0"/>
        <w:spacing w:line="360" w:lineRule="auto"/>
        <w:jc w:val="both"/>
        <w:rPr>
          <w:rFonts w:ascii="Garamond" w:hAnsi="Garamond" w:cs="Times New Roman"/>
          <w:sz w:val="24"/>
          <w:szCs w:val="24"/>
        </w:rPr>
      </w:pPr>
      <w:r w:rsidRPr="00A4786A">
        <w:rPr>
          <w:rFonts w:ascii="Garamond" w:hAnsi="Garamond" w:cs="Times New Roman"/>
          <w:b/>
          <w:bCs/>
          <w:sz w:val="24"/>
          <w:szCs w:val="24"/>
          <w:u w:val="single"/>
        </w:rPr>
        <w:t xml:space="preserve">LEGAL CUSTODY FOR </w:t>
      </w:r>
      <w:r w:rsidR="00673E4B" w:rsidRPr="00A4786A">
        <w:rPr>
          <w:rFonts w:ascii="Garamond" w:hAnsi="Garamond" w:cs="Times New Roman"/>
          <w:b/>
          <w:bCs/>
          <w:sz w:val="24"/>
          <w:szCs w:val="24"/>
          <w:u w:val="single"/>
        </w:rPr>
        <w:t xml:space="preserve">DISCRETE ISSUES OR </w:t>
      </w:r>
      <w:r w:rsidR="004F5450" w:rsidRPr="00A4786A">
        <w:rPr>
          <w:rFonts w:ascii="Garamond" w:hAnsi="Garamond" w:cs="Times New Roman"/>
          <w:b/>
          <w:bCs/>
          <w:sz w:val="24"/>
          <w:szCs w:val="24"/>
          <w:u w:val="single"/>
        </w:rPr>
        <w:t>SCHOOL CHOICE</w:t>
      </w:r>
      <w:r w:rsidR="00EA13A7" w:rsidRPr="00A4786A">
        <w:rPr>
          <w:rFonts w:ascii="Garamond" w:hAnsi="Garamond" w:cs="Times New Roman"/>
          <w:b/>
          <w:bCs/>
          <w:sz w:val="24"/>
          <w:szCs w:val="24"/>
          <w:u w:val="single"/>
        </w:rPr>
        <w:t>:</w:t>
      </w:r>
      <w:r w:rsidR="00EA13A7" w:rsidRPr="00A4786A">
        <w:rPr>
          <w:rFonts w:ascii="Garamond" w:hAnsi="Garamond" w:cs="Times New Roman"/>
          <w:sz w:val="24"/>
          <w:szCs w:val="24"/>
        </w:rPr>
        <w:tab/>
        <w:t xml:space="preserve">These cases require a change in legal custody </w:t>
      </w:r>
      <w:r w:rsidR="00673E4B" w:rsidRPr="00A4786A">
        <w:rPr>
          <w:rFonts w:ascii="Garamond" w:hAnsi="Garamond" w:cs="Times New Roman"/>
          <w:sz w:val="24"/>
          <w:szCs w:val="24"/>
        </w:rPr>
        <w:t xml:space="preserve">- </w:t>
      </w:r>
      <w:r w:rsidR="0074403A" w:rsidRPr="00A4786A">
        <w:rPr>
          <w:rFonts w:ascii="Garamond" w:hAnsi="Garamond" w:cs="Times New Roman"/>
          <w:sz w:val="24"/>
          <w:szCs w:val="24"/>
        </w:rPr>
        <w:t>ONE Party</w:t>
      </w:r>
      <w:r w:rsidR="00EA13A7" w:rsidRPr="00A4786A">
        <w:rPr>
          <w:rFonts w:ascii="Garamond" w:hAnsi="Garamond" w:cs="Times New Roman"/>
          <w:sz w:val="24"/>
          <w:szCs w:val="24"/>
        </w:rPr>
        <w:t xml:space="preserve"> will be given </w:t>
      </w:r>
      <w:r w:rsidR="00D24974" w:rsidRPr="00A4786A">
        <w:rPr>
          <w:rFonts w:ascii="Garamond" w:hAnsi="Garamond" w:cs="Times New Roman"/>
          <w:sz w:val="24"/>
          <w:szCs w:val="24"/>
        </w:rPr>
        <w:t xml:space="preserve">legal custody to make the Decision.  You MUST file a modification in order to begin the Generations process </w:t>
      </w:r>
      <w:r w:rsidRPr="00A4786A">
        <w:rPr>
          <w:rFonts w:ascii="Garamond" w:hAnsi="Garamond" w:cs="Times New Roman"/>
          <w:sz w:val="24"/>
          <w:szCs w:val="24"/>
        </w:rPr>
        <w:t>in these matters.</w:t>
      </w:r>
      <w:r w:rsidR="005861F7" w:rsidRPr="00A4786A">
        <w:rPr>
          <w:rFonts w:ascii="Garamond" w:hAnsi="Garamond" w:cs="Times New Roman"/>
          <w:sz w:val="24"/>
          <w:szCs w:val="24"/>
        </w:rPr>
        <w:t xml:space="preserve">  DO NOT give </w:t>
      </w:r>
      <w:r w:rsidR="0074403A" w:rsidRPr="00A4786A">
        <w:rPr>
          <w:rFonts w:ascii="Garamond" w:hAnsi="Garamond" w:cs="Times New Roman"/>
          <w:sz w:val="24"/>
          <w:szCs w:val="24"/>
        </w:rPr>
        <w:t>the Court</w:t>
      </w:r>
      <w:r w:rsidR="005861F7" w:rsidRPr="00A4786A">
        <w:rPr>
          <w:rFonts w:ascii="Garamond" w:hAnsi="Garamond" w:cs="Times New Roman"/>
          <w:sz w:val="24"/>
          <w:szCs w:val="24"/>
        </w:rPr>
        <w:t xml:space="preserve"> a consent </w:t>
      </w:r>
      <w:r w:rsidR="002C3B93" w:rsidRPr="00A4786A">
        <w:rPr>
          <w:rFonts w:ascii="Garamond" w:hAnsi="Garamond" w:cs="Times New Roman"/>
          <w:sz w:val="24"/>
          <w:szCs w:val="24"/>
        </w:rPr>
        <w:t xml:space="preserve">Order asking it to schedule </w:t>
      </w:r>
      <w:r w:rsidR="005861F7" w:rsidRPr="00A4786A">
        <w:rPr>
          <w:rFonts w:ascii="Garamond" w:hAnsi="Garamond" w:cs="Times New Roman"/>
          <w:sz w:val="24"/>
          <w:szCs w:val="24"/>
        </w:rPr>
        <w:t>a school-choice hearing</w:t>
      </w:r>
      <w:r w:rsidR="002C3B93" w:rsidRPr="00A4786A">
        <w:rPr>
          <w:rFonts w:ascii="Garamond" w:hAnsi="Garamond" w:cs="Times New Roman"/>
          <w:sz w:val="24"/>
          <w:szCs w:val="24"/>
        </w:rPr>
        <w:t>.  Be aware, the filing of a mod and the Generations process may take more time than you have</w:t>
      </w:r>
      <w:r w:rsidR="007A243F" w:rsidRPr="00A4786A">
        <w:rPr>
          <w:rFonts w:ascii="Garamond" w:hAnsi="Garamond" w:cs="Times New Roman"/>
          <w:sz w:val="24"/>
          <w:szCs w:val="24"/>
        </w:rPr>
        <w:t xml:space="preserve"> for the decision to be made.  Please file the Mod at the earliest date you can.  If you are out of time, you may file a Motion with the Court explaining why the filing is occurring so late or in a manner that does not allow the time for the Generations program to kick in after the Mod in explanation as to why you need to go directly to a hearing.</w:t>
      </w:r>
    </w:p>
    <w:p w14:paraId="778EE27C" w14:textId="581B2E06" w:rsidR="00E333FE" w:rsidRDefault="00E333FE" w:rsidP="00312DCF">
      <w:pPr>
        <w:autoSpaceDE w:val="0"/>
        <w:autoSpaceDN w:val="0"/>
        <w:adjustRightInd w:val="0"/>
        <w:spacing w:after="0" w:line="360" w:lineRule="auto"/>
        <w:jc w:val="both"/>
        <w:rPr>
          <w:rFonts w:ascii="Garamond" w:hAnsi="Garamond" w:cs="Times New Roman"/>
          <w:color w:val="000000"/>
          <w:sz w:val="24"/>
          <w:szCs w:val="24"/>
        </w:rPr>
      </w:pPr>
      <w:r w:rsidRPr="00E333FE">
        <w:rPr>
          <w:rFonts w:ascii="Garamond" w:hAnsi="Garamond" w:cs="Times New Roman"/>
          <w:b/>
          <w:bCs/>
          <w:color w:val="000000"/>
          <w:sz w:val="24"/>
          <w:szCs w:val="24"/>
          <w:u w:val="single"/>
        </w:rPr>
        <w:t>QDROs</w:t>
      </w:r>
      <w:r w:rsidRPr="002B6478">
        <w:rPr>
          <w:rFonts w:ascii="Garamond" w:hAnsi="Garamond" w:cs="Times New Roman"/>
          <w:b/>
          <w:bCs/>
          <w:color w:val="000000"/>
          <w:sz w:val="24"/>
          <w:szCs w:val="24"/>
          <w:u w:val="single"/>
        </w:rPr>
        <w:t>:</w:t>
      </w:r>
      <w:r w:rsidRPr="002B6478">
        <w:rPr>
          <w:rFonts w:ascii="Garamond" w:hAnsi="Garamond" w:cs="Times New Roman"/>
          <w:color w:val="000000"/>
          <w:sz w:val="24"/>
          <w:szCs w:val="24"/>
          <w:u w:color="FB0007"/>
        </w:rPr>
        <w:t xml:space="preserve"> For an </w:t>
      </w:r>
      <w:r w:rsidR="00B2129C" w:rsidRPr="002B6478">
        <w:rPr>
          <w:rFonts w:ascii="Garamond" w:hAnsi="Garamond" w:cs="Times New Roman"/>
          <w:color w:val="000000"/>
          <w:sz w:val="24"/>
          <w:szCs w:val="24"/>
          <w:u w:color="FB0007"/>
        </w:rPr>
        <w:t>original</w:t>
      </w:r>
      <w:r w:rsidRPr="002B6478">
        <w:rPr>
          <w:rFonts w:ascii="Garamond" w:hAnsi="Garamond" w:cs="Times New Roman"/>
          <w:color w:val="000000"/>
          <w:sz w:val="24"/>
          <w:szCs w:val="24"/>
          <w:u w:color="FB0007"/>
        </w:rPr>
        <w:t xml:space="preserve"> </w:t>
      </w:r>
      <w:r w:rsidR="00604C0C" w:rsidRPr="002B6478">
        <w:rPr>
          <w:rFonts w:ascii="Garamond" w:hAnsi="Garamond" w:cs="Times New Roman"/>
          <w:color w:val="000000"/>
          <w:sz w:val="24"/>
          <w:szCs w:val="24"/>
          <w:u w:color="FB0007"/>
        </w:rPr>
        <w:t>signature</w:t>
      </w:r>
      <w:r w:rsidRPr="002B6478">
        <w:rPr>
          <w:rFonts w:ascii="Garamond" w:hAnsi="Garamond" w:cs="Times New Roman"/>
          <w:color w:val="000000"/>
          <w:sz w:val="24"/>
          <w:szCs w:val="24"/>
          <w:u w:color="FB0007"/>
        </w:rPr>
        <w:t xml:space="preserve">, </w:t>
      </w:r>
      <w:r w:rsidR="00A4786A" w:rsidRPr="002B6478">
        <w:rPr>
          <w:rFonts w:ascii="Garamond" w:hAnsi="Garamond" w:cs="Times New Roman"/>
          <w:color w:val="000000"/>
          <w:sz w:val="24"/>
          <w:szCs w:val="24"/>
          <w:u w:color="FB0007"/>
        </w:rPr>
        <w:t>mail the Q</w:t>
      </w:r>
      <w:r w:rsidR="00166D57" w:rsidRPr="002B6478">
        <w:rPr>
          <w:rFonts w:ascii="Garamond" w:hAnsi="Garamond" w:cs="Times New Roman"/>
          <w:color w:val="000000"/>
          <w:sz w:val="24"/>
          <w:szCs w:val="24"/>
          <w:u w:color="FB0007"/>
        </w:rPr>
        <w:t>DRO</w:t>
      </w:r>
      <w:r w:rsidR="000C1DC5" w:rsidRPr="002B6478">
        <w:rPr>
          <w:rFonts w:ascii="Garamond" w:hAnsi="Garamond" w:cs="Times New Roman"/>
          <w:color w:val="000000"/>
          <w:sz w:val="24"/>
          <w:szCs w:val="24"/>
          <w:u w:color="FB0007"/>
        </w:rPr>
        <w:t xml:space="preserve"> to the Office </w:t>
      </w:r>
      <w:r w:rsidRPr="002B6478">
        <w:rPr>
          <w:rFonts w:ascii="Garamond" w:hAnsi="Garamond" w:cs="Times New Roman"/>
          <w:color w:val="000000"/>
          <w:sz w:val="24"/>
          <w:szCs w:val="24"/>
          <w:u w:color="FB0007"/>
        </w:rPr>
        <w:t xml:space="preserve">with a self-addressed stamped envelope.  The Court will </w:t>
      </w:r>
      <w:r w:rsidR="00B2129C" w:rsidRPr="002B6478">
        <w:rPr>
          <w:rFonts w:ascii="Garamond" w:hAnsi="Garamond" w:cs="Times New Roman"/>
          <w:color w:val="000000"/>
          <w:sz w:val="24"/>
          <w:szCs w:val="24"/>
          <w:u w:color="FB0007"/>
        </w:rPr>
        <w:t>sign</w:t>
      </w:r>
      <w:r w:rsidRPr="002B6478">
        <w:rPr>
          <w:rFonts w:ascii="Garamond" w:hAnsi="Garamond" w:cs="Times New Roman"/>
          <w:color w:val="000000"/>
          <w:sz w:val="24"/>
          <w:szCs w:val="24"/>
          <w:u w:color="FB0007"/>
        </w:rPr>
        <w:t xml:space="preserve"> it and mail it back to you.</w:t>
      </w:r>
      <w:r w:rsidR="005C28AF" w:rsidRPr="002B6478">
        <w:rPr>
          <w:rFonts w:ascii="Garamond" w:hAnsi="Garamond" w:cs="Times New Roman"/>
          <w:color w:val="000000"/>
          <w:sz w:val="24"/>
          <w:szCs w:val="24"/>
        </w:rPr>
        <w:t xml:space="preserve"> </w:t>
      </w:r>
      <w:r w:rsidR="000316C0" w:rsidRPr="002B6478">
        <w:rPr>
          <w:rFonts w:ascii="Garamond" w:hAnsi="Garamond" w:cs="Times New Roman"/>
          <w:color w:val="000000"/>
          <w:sz w:val="24"/>
          <w:szCs w:val="24"/>
        </w:rPr>
        <w:t xml:space="preserve">You may also </w:t>
      </w:r>
      <w:r w:rsidR="00DD0F05" w:rsidRPr="002B6478">
        <w:rPr>
          <w:rFonts w:ascii="Garamond" w:hAnsi="Garamond" w:cs="Times New Roman"/>
          <w:color w:val="000000"/>
          <w:sz w:val="24"/>
          <w:szCs w:val="24"/>
        </w:rPr>
        <w:t>email the QDR</w:t>
      </w:r>
      <w:r w:rsidR="00166D57" w:rsidRPr="002B6478">
        <w:rPr>
          <w:rFonts w:ascii="Garamond" w:hAnsi="Garamond" w:cs="Times New Roman"/>
          <w:color w:val="000000"/>
          <w:sz w:val="24"/>
          <w:szCs w:val="24"/>
        </w:rPr>
        <w:t>O</w:t>
      </w:r>
      <w:r w:rsidR="00DD0F05" w:rsidRPr="002B6478">
        <w:rPr>
          <w:rFonts w:ascii="Garamond" w:hAnsi="Garamond" w:cs="Times New Roman"/>
          <w:color w:val="000000"/>
          <w:sz w:val="24"/>
          <w:szCs w:val="24"/>
        </w:rPr>
        <w:t xml:space="preserve"> </w:t>
      </w:r>
      <w:r w:rsidR="00237A07" w:rsidRPr="002B6478">
        <w:rPr>
          <w:rFonts w:ascii="Garamond" w:hAnsi="Garamond" w:cs="Times New Roman"/>
          <w:color w:val="000000"/>
          <w:sz w:val="24"/>
          <w:szCs w:val="24"/>
        </w:rPr>
        <w:t>requesting</w:t>
      </w:r>
      <w:r w:rsidR="000316C0" w:rsidRPr="002B6478">
        <w:rPr>
          <w:rFonts w:ascii="Garamond" w:hAnsi="Garamond" w:cs="Times New Roman"/>
          <w:color w:val="000000"/>
          <w:sz w:val="24"/>
          <w:szCs w:val="24"/>
        </w:rPr>
        <w:t xml:space="preserve"> a </w:t>
      </w:r>
      <w:r w:rsidR="00604C0C" w:rsidRPr="002B6478">
        <w:rPr>
          <w:rFonts w:ascii="Garamond" w:hAnsi="Garamond" w:cs="Times New Roman"/>
          <w:color w:val="000000"/>
          <w:sz w:val="24"/>
          <w:szCs w:val="24"/>
        </w:rPr>
        <w:t>signature</w:t>
      </w:r>
      <w:r w:rsidR="00F618C0" w:rsidRPr="002B6478">
        <w:rPr>
          <w:rFonts w:ascii="Garamond" w:hAnsi="Garamond" w:cs="Times New Roman"/>
          <w:color w:val="000000"/>
          <w:sz w:val="24"/>
          <w:szCs w:val="24"/>
        </w:rPr>
        <w:t xml:space="preserve"> if the plan will take an electronic signature.</w:t>
      </w:r>
      <w:r w:rsidR="007A243F" w:rsidRPr="002B6478">
        <w:rPr>
          <w:rFonts w:ascii="Garamond" w:hAnsi="Garamond" w:cs="Times New Roman"/>
          <w:color w:val="000000"/>
          <w:sz w:val="24"/>
          <w:szCs w:val="24"/>
        </w:rPr>
        <w:t xml:space="preserve">  </w:t>
      </w:r>
      <w:r w:rsidR="00D706B3" w:rsidRPr="002B6478">
        <w:rPr>
          <w:rFonts w:ascii="Garamond" w:hAnsi="Garamond" w:cs="Times New Roman"/>
          <w:color w:val="000000"/>
          <w:sz w:val="24"/>
          <w:szCs w:val="24"/>
        </w:rPr>
        <w:t>If you choose to drop a Q</w:t>
      </w:r>
      <w:r w:rsidR="00276D5E" w:rsidRPr="002B6478">
        <w:rPr>
          <w:rFonts w:ascii="Garamond" w:hAnsi="Garamond" w:cs="Times New Roman"/>
          <w:color w:val="000000"/>
          <w:sz w:val="24"/>
          <w:szCs w:val="24"/>
        </w:rPr>
        <w:t>DRO</w:t>
      </w:r>
      <w:r w:rsidR="00D706B3" w:rsidRPr="002B6478">
        <w:rPr>
          <w:rFonts w:ascii="Garamond" w:hAnsi="Garamond" w:cs="Times New Roman"/>
          <w:color w:val="000000"/>
          <w:sz w:val="24"/>
          <w:szCs w:val="24"/>
        </w:rPr>
        <w:t xml:space="preserve"> at the office, please include a self-addressed, stamped return envelope</w:t>
      </w:r>
      <w:r w:rsidR="00A327D3" w:rsidRPr="002B6478">
        <w:rPr>
          <w:rFonts w:ascii="Garamond" w:hAnsi="Garamond" w:cs="Times New Roman"/>
          <w:color w:val="000000"/>
          <w:sz w:val="24"/>
          <w:szCs w:val="24"/>
        </w:rPr>
        <w:t xml:space="preserve">. If the plan allows, you may email the QDRO to </w:t>
      </w:r>
      <w:hyperlink r:id="rId18" w:history="1">
        <w:r w:rsidR="00A327D3" w:rsidRPr="002B6478">
          <w:rPr>
            <w:rStyle w:val="Hyperlink"/>
            <w:rFonts w:ascii="Garamond" w:hAnsi="Garamond" w:cs="Times New Roman"/>
            <w:sz w:val="24"/>
            <w:szCs w:val="24"/>
          </w:rPr>
          <w:t>motionsbubash@aleghenycourts.us</w:t>
        </w:r>
      </w:hyperlink>
      <w:r w:rsidR="00A327D3" w:rsidRPr="002B6478">
        <w:rPr>
          <w:rFonts w:ascii="Garamond" w:hAnsi="Garamond" w:cs="Times New Roman"/>
          <w:color w:val="000000"/>
          <w:sz w:val="24"/>
          <w:szCs w:val="24"/>
        </w:rPr>
        <w:t xml:space="preserve"> for an electronic signature.</w:t>
      </w:r>
    </w:p>
    <w:p w14:paraId="3DFFDA3B" w14:textId="77777777" w:rsidR="007A243F" w:rsidRDefault="007A243F" w:rsidP="00312DCF">
      <w:pPr>
        <w:autoSpaceDE w:val="0"/>
        <w:autoSpaceDN w:val="0"/>
        <w:adjustRightInd w:val="0"/>
        <w:spacing w:after="0" w:line="360" w:lineRule="auto"/>
        <w:jc w:val="both"/>
        <w:rPr>
          <w:rFonts w:ascii="Garamond" w:hAnsi="Garamond" w:cs="Times New Roman"/>
          <w:b/>
          <w:bCs/>
          <w:color w:val="000000"/>
          <w:sz w:val="24"/>
          <w:szCs w:val="24"/>
        </w:rPr>
      </w:pPr>
    </w:p>
    <w:p w14:paraId="768CB422" w14:textId="77777777" w:rsidR="000D3E0D" w:rsidRPr="00312DCF" w:rsidRDefault="000D3E0D" w:rsidP="00312DCF">
      <w:pPr>
        <w:autoSpaceDE w:val="0"/>
        <w:autoSpaceDN w:val="0"/>
        <w:adjustRightInd w:val="0"/>
        <w:spacing w:after="0" w:line="360" w:lineRule="auto"/>
        <w:jc w:val="both"/>
        <w:rPr>
          <w:rFonts w:ascii="Garamond" w:hAnsi="Garamond" w:cs="Times New Roman"/>
          <w:b/>
          <w:bCs/>
          <w:color w:val="000000"/>
          <w:sz w:val="24"/>
          <w:szCs w:val="24"/>
        </w:rPr>
      </w:pPr>
    </w:p>
    <w:p w14:paraId="00E2CF49" w14:textId="23E7FA13" w:rsidR="00E333FE" w:rsidRPr="00E333FE" w:rsidRDefault="00E333FE" w:rsidP="00312DCF">
      <w:pPr>
        <w:autoSpaceDE w:val="0"/>
        <w:autoSpaceDN w:val="0"/>
        <w:adjustRightInd w:val="0"/>
        <w:spacing w:after="0" w:line="360" w:lineRule="auto"/>
        <w:jc w:val="both"/>
        <w:rPr>
          <w:rFonts w:ascii="Garamond" w:hAnsi="Garamond" w:cs="Times New Roman"/>
          <w:color w:val="000000" w:themeColor="text1"/>
          <w:sz w:val="24"/>
          <w:szCs w:val="24"/>
          <w:u w:color="FB0007"/>
        </w:rPr>
      </w:pPr>
      <w:r w:rsidRPr="000266CC">
        <w:rPr>
          <w:rFonts w:ascii="Garamond" w:hAnsi="Garamond" w:cs="Times New Roman"/>
          <w:b/>
          <w:bCs/>
          <w:sz w:val="24"/>
          <w:szCs w:val="24"/>
          <w:u w:val="single"/>
        </w:rPr>
        <w:t xml:space="preserve">CUSTODY CONCILIATIONS AND </w:t>
      </w:r>
      <w:r w:rsidR="000266CC" w:rsidRPr="000266CC">
        <w:rPr>
          <w:rFonts w:ascii="Garamond" w:hAnsi="Garamond" w:cs="Times New Roman"/>
          <w:b/>
          <w:bCs/>
          <w:sz w:val="24"/>
          <w:szCs w:val="24"/>
          <w:u w:val="single"/>
        </w:rPr>
        <w:t>TRIALS</w:t>
      </w:r>
      <w:r w:rsidR="000266CC" w:rsidRPr="000266CC">
        <w:rPr>
          <w:rFonts w:ascii="Garamond" w:hAnsi="Garamond" w:cs="Times New Roman"/>
          <w:b/>
          <w:bCs/>
          <w:sz w:val="24"/>
          <w:szCs w:val="24"/>
          <w:u w:color="FB0007"/>
        </w:rPr>
        <w:t>:</w:t>
      </w:r>
      <w:r w:rsidRPr="000266CC">
        <w:rPr>
          <w:rFonts w:ascii="Garamond" w:hAnsi="Garamond" w:cs="Times New Roman"/>
          <w:sz w:val="24"/>
          <w:szCs w:val="24"/>
          <w:u w:color="FB0007"/>
        </w:rPr>
        <w:t xml:space="preserve"> </w:t>
      </w:r>
    </w:p>
    <w:p w14:paraId="0847E451" w14:textId="271FF74E" w:rsidR="00E333FE" w:rsidRPr="00E333FE" w:rsidRDefault="00E333FE" w:rsidP="00A043C8">
      <w:pPr>
        <w:autoSpaceDE w:val="0"/>
        <w:autoSpaceDN w:val="0"/>
        <w:adjustRightInd w:val="0"/>
        <w:spacing w:after="0" w:line="360" w:lineRule="auto"/>
        <w:ind w:firstLine="720"/>
        <w:jc w:val="both"/>
        <w:rPr>
          <w:rFonts w:ascii="Garamond" w:hAnsi="Garamond" w:cs="Times New Roman"/>
          <w:b/>
          <w:bCs/>
          <w:sz w:val="24"/>
          <w:szCs w:val="24"/>
          <w:u w:color="FB0007"/>
        </w:rPr>
      </w:pPr>
      <w:r w:rsidRPr="00E333FE">
        <w:rPr>
          <w:rFonts w:ascii="Garamond" w:hAnsi="Garamond" w:cs="Times New Roman"/>
          <w:sz w:val="24"/>
          <w:szCs w:val="24"/>
          <w:u w:color="FB0007"/>
        </w:rPr>
        <w:lastRenderedPageBreak/>
        <w:t xml:space="preserve">Pre-Trial Statements should be emailed to the Law Clerk at </w:t>
      </w:r>
      <w:hyperlink r:id="rId19" w:history="1">
        <w:r w:rsidR="009446A5" w:rsidRPr="004653CC">
          <w:rPr>
            <w:rStyle w:val="Hyperlink"/>
            <w:rFonts w:ascii="Garamond" w:hAnsi="Garamond" w:cs="Times New Roman"/>
            <w:sz w:val="24"/>
            <w:szCs w:val="24"/>
          </w:rPr>
          <w:t>motionsbubash@alleghenycourts.us</w:t>
        </w:r>
      </w:hyperlink>
      <w:r w:rsidRPr="00E333FE">
        <w:rPr>
          <w:rFonts w:ascii="Garamond" w:hAnsi="Garamond" w:cs="Times New Roman"/>
          <w:sz w:val="24"/>
          <w:szCs w:val="24"/>
          <w:u w:color="FB0007"/>
        </w:rPr>
        <w:t xml:space="preserve"> as set forth in the pre-trial order you receive from chambers.  </w:t>
      </w:r>
      <w:r w:rsidRPr="00E333FE">
        <w:rPr>
          <w:rFonts w:ascii="Garamond" w:hAnsi="Garamond" w:cs="Times New Roman"/>
          <w:b/>
          <w:bCs/>
          <w:sz w:val="24"/>
          <w:szCs w:val="24"/>
          <w:u w:color="FB0007"/>
        </w:rPr>
        <w:t>Follow the instructions in your pre-trial order</w:t>
      </w:r>
      <w:r w:rsidR="000266CC">
        <w:rPr>
          <w:rFonts w:ascii="Garamond" w:hAnsi="Garamond" w:cs="Times New Roman"/>
          <w:b/>
          <w:bCs/>
          <w:sz w:val="24"/>
          <w:szCs w:val="24"/>
          <w:u w:color="FB0007"/>
        </w:rPr>
        <w:t>.</w:t>
      </w:r>
    </w:p>
    <w:p w14:paraId="5A6FBE74" w14:textId="3E3E44BC" w:rsidR="00E333FE" w:rsidRDefault="00E333FE" w:rsidP="002B6478">
      <w:pPr>
        <w:autoSpaceDE w:val="0"/>
        <w:autoSpaceDN w:val="0"/>
        <w:adjustRightInd w:val="0"/>
        <w:spacing w:after="0" w:line="360" w:lineRule="auto"/>
        <w:jc w:val="both"/>
        <w:rPr>
          <w:rFonts w:ascii="Garamond" w:hAnsi="Garamond" w:cs="Times New Roman"/>
          <w:sz w:val="24"/>
          <w:szCs w:val="24"/>
          <w:u w:color="FB0007"/>
        </w:rPr>
      </w:pPr>
      <w:r w:rsidRPr="00E333FE">
        <w:rPr>
          <w:rFonts w:ascii="Garamond" w:hAnsi="Garamond" w:cs="Times New Roman"/>
          <w:sz w:val="24"/>
          <w:szCs w:val="24"/>
          <w:u w:color="FB0007"/>
        </w:rPr>
        <w:t xml:space="preserve">All other required documents should be emailed to the Court’s secretary, Nancy Heidenreich at </w:t>
      </w:r>
      <w:hyperlink r:id="rId20" w:history="1">
        <w:r w:rsidR="009446A5" w:rsidRPr="004653CC">
          <w:rPr>
            <w:rStyle w:val="Hyperlink"/>
            <w:rFonts w:ascii="Garamond" w:hAnsi="Garamond" w:cs="Times New Roman"/>
            <w:sz w:val="24"/>
            <w:szCs w:val="24"/>
          </w:rPr>
          <w:t>bubashchambers@alleghenycourts.us</w:t>
        </w:r>
      </w:hyperlink>
      <w:r w:rsidRPr="00E333FE">
        <w:rPr>
          <w:rFonts w:ascii="Garamond" w:hAnsi="Garamond" w:cs="Times New Roman"/>
          <w:sz w:val="24"/>
          <w:szCs w:val="24"/>
          <w:u w:color="FB0007"/>
        </w:rPr>
        <w:t>.</w:t>
      </w:r>
    </w:p>
    <w:p w14:paraId="213E46E5" w14:textId="0EE76F72" w:rsidR="00E333FE" w:rsidRPr="00E333FE" w:rsidRDefault="001B1E1B" w:rsidP="000D3E0D">
      <w:pPr>
        <w:autoSpaceDE w:val="0"/>
        <w:autoSpaceDN w:val="0"/>
        <w:adjustRightInd w:val="0"/>
        <w:spacing w:after="0" w:line="360" w:lineRule="auto"/>
        <w:ind w:firstLine="720"/>
        <w:jc w:val="both"/>
        <w:rPr>
          <w:rFonts w:ascii="Garamond" w:hAnsi="Garamond" w:cs="Times New Roman"/>
          <w:sz w:val="24"/>
          <w:szCs w:val="24"/>
          <w:u w:color="FB0007"/>
        </w:rPr>
      </w:pPr>
      <w:r w:rsidRPr="00877B76">
        <w:rPr>
          <w:rFonts w:ascii="Garamond" w:hAnsi="Garamond" w:cs="Times New Roman"/>
          <w:sz w:val="24"/>
          <w:szCs w:val="24"/>
          <w:highlight w:val="yellow"/>
          <w:u w:color="FB0007"/>
        </w:rPr>
        <w:t xml:space="preserve">ORDERS:  please ALWAYS send me your proposed </w:t>
      </w:r>
      <w:r w:rsidR="004F6D5F" w:rsidRPr="00877B76">
        <w:rPr>
          <w:rFonts w:ascii="Garamond" w:hAnsi="Garamond" w:cs="Times New Roman"/>
          <w:sz w:val="24"/>
          <w:szCs w:val="24"/>
          <w:highlight w:val="yellow"/>
          <w:u w:color="FB0007"/>
        </w:rPr>
        <w:t>order of custody in a WORD FORMAT</w:t>
      </w:r>
      <w:r w:rsidR="004F6D5F">
        <w:rPr>
          <w:rFonts w:ascii="Garamond" w:hAnsi="Garamond" w:cs="Times New Roman"/>
          <w:sz w:val="24"/>
          <w:szCs w:val="24"/>
          <w:u w:color="FB0007"/>
        </w:rPr>
        <w:t>.</w:t>
      </w:r>
    </w:p>
    <w:p w14:paraId="6D327643" w14:textId="74B299CD" w:rsidR="00E333FE" w:rsidRPr="006703DA" w:rsidRDefault="00E333FE" w:rsidP="00312DCF">
      <w:pPr>
        <w:autoSpaceDE w:val="0"/>
        <w:autoSpaceDN w:val="0"/>
        <w:adjustRightInd w:val="0"/>
        <w:spacing w:after="0" w:line="360" w:lineRule="auto"/>
        <w:jc w:val="both"/>
        <w:rPr>
          <w:rFonts w:ascii="Garamond" w:hAnsi="Garamond" w:cs="Times New Roman"/>
          <w:sz w:val="24"/>
          <w:szCs w:val="24"/>
        </w:rPr>
      </w:pPr>
      <w:r w:rsidRPr="00E333FE">
        <w:rPr>
          <w:rFonts w:ascii="Garamond" w:hAnsi="Garamond" w:cs="Times New Roman"/>
          <w:b/>
          <w:bCs/>
          <w:sz w:val="24"/>
          <w:szCs w:val="24"/>
          <w:u w:val="single"/>
        </w:rPr>
        <w:t>EQUITABLE DISTRIBUTION CONCILIATION</w:t>
      </w:r>
      <w:r w:rsidRPr="00E333FE">
        <w:rPr>
          <w:rFonts w:ascii="Garamond" w:hAnsi="Garamond" w:cs="Times New Roman"/>
          <w:b/>
          <w:bCs/>
          <w:sz w:val="24"/>
          <w:szCs w:val="24"/>
          <w:u w:color="FB0007"/>
        </w:rPr>
        <w:t xml:space="preserve">:  </w:t>
      </w:r>
      <w:r w:rsidRPr="00E333FE">
        <w:rPr>
          <w:rFonts w:ascii="Garamond" w:hAnsi="Garamond" w:cs="Times New Roman"/>
          <w:sz w:val="24"/>
          <w:szCs w:val="24"/>
          <w:u w:color="FB0007"/>
        </w:rPr>
        <w:t xml:space="preserve">If you believe a case is ripe for ED, submit a </w:t>
      </w:r>
      <w:r w:rsidR="00591FBC">
        <w:rPr>
          <w:rFonts w:ascii="Garamond" w:hAnsi="Garamond" w:cs="Times New Roman"/>
          <w:sz w:val="24"/>
          <w:szCs w:val="24"/>
          <w:u w:color="FB0007"/>
        </w:rPr>
        <w:t>Praecipe</w:t>
      </w:r>
      <w:r w:rsidR="000266CC">
        <w:rPr>
          <w:rFonts w:ascii="Garamond" w:hAnsi="Garamond" w:cs="Times New Roman"/>
          <w:sz w:val="24"/>
          <w:szCs w:val="24"/>
          <w:u w:color="FB0007"/>
        </w:rPr>
        <w:t xml:space="preserve"> to the Docket clerk</w:t>
      </w:r>
      <w:r w:rsidRPr="00E333FE">
        <w:rPr>
          <w:rFonts w:ascii="Garamond" w:hAnsi="Garamond" w:cs="Times New Roman"/>
          <w:b/>
          <w:bCs/>
          <w:color w:val="000000"/>
          <w:sz w:val="24"/>
          <w:szCs w:val="24"/>
          <w:u w:color="FB0007"/>
        </w:rPr>
        <w:t xml:space="preserve">. </w:t>
      </w:r>
      <w:r w:rsidRPr="00E333FE">
        <w:rPr>
          <w:rFonts w:ascii="Garamond" w:hAnsi="Garamond" w:cs="Times New Roman"/>
          <w:sz w:val="24"/>
          <w:szCs w:val="24"/>
          <w:u w:color="FB0007"/>
        </w:rPr>
        <w:t xml:space="preserve">In your motion, you MUST demonstrate that the matter is ripe for conciliation. You may </w:t>
      </w:r>
      <w:r w:rsidR="00C207F0">
        <w:rPr>
          <w:rFonts w:ascii="Garamond" w:hAnsi="Garamond" w:cs="Times New Roman"/>
          <w:sz w:val="24"/>
          <w:szCs w:val="24"/>
          <w:u w:color="FB0007"/>
        </w:rPr>
        <w:t>g</w:t>
      </w:r>
      <w:r w:rsidRPr="00E333FE">
        <w:rPr>
          <w:rFonts w:ascii="Garamond" w:hAnsi="Garamond" w:cs="Times New Roman"/>
          <w:sz w:val="24"/>
          <w:szCs w:val="24"/>
          <w:u w:color="FB0007"/>
        </w:rPr>
        <w:t xml:space="preserve">o directly to the </w:t>
      </w:r>
      <w:r w:rsidR="00280D50">
        <w:rPr>
          <w:rFonts w:ascii="Garamond" w:hAnsi="Garamond" w:cs="Times New Roman"/>
          <w:sz w:val="24"/>
          <w:szCs w:val="24"/>
          <w:u w:color="FB0007"/>
        </w:rPr>
        <w:t>DHO</w:t>
      </w:r>
      <w:r w:rsidR="000266CC">
        <w:rPr>
          <w:rFonts w:ascii="Garamond" w:hAnsi="Garamond" w:cs="Times New Roman"/>
          <w:sz w:val="24"/>
          <w:szCs w:val="24"/>
          <w:u w:color="FB0007"/>
        </w:rPr>
        <w:t xml:space="preserve"> </w:t>
      </w:r>
      <w:r w:rsidR="00AF7018">
        <w:rPr>
          <w:rFonts w:ascii="Garamond" w:hAnsi="Garamond" w:cs="Times New Roman"/>
          <w:sz w:val="24"/>
          <w:szCs w:val="24"/>
          <w:u w:color="FB0007"/>
        </w:rPr>
        <w:t xml:space="preserve">conciliation </w:t>
      </w:r>
      <w:r w:rsidR="000266CC">
        <w:rPr>
          <w:rFonts w:ascii="Garamond" w:hAnsi="Garamond" w:cs="Times New Roman"/>
          <w:sz w:val="24"/>
          <w:szCs w:val="24"/>
          <w:u w:color="FB0007"/>
        </w:rPr>
        <w:t xml:space="preserve">by </w:t>
      </w:r>
      <w:r w:rsidR="00604C0C">
        <w:rPr>
          <w:rFonts w:ascii="Garamond" w:hAnsi="Garamond" w:cs="Times New Roman"/>
          <w:sz w:val="24"/>
          <w:szCs w:val="24"/>
          <w:u w:color="FB0007"/>
        </w:rPr>
        <w:t>using</w:t>
      </w:r>
      <w:r w:rsidR="000266CC">
        <w:rPr>
          <w:rFonts w:ascii="Garamond" w:hAnsi="Garamond" w:cs="Times New Roman"/>
          <w:sz w:val="24"/>
          <w:szCs w:val="24"/>
          <w:u w:color="FB0007"/>
        </w:rPr>
        <w:t xml:space="preserve"> the consent form</w:t>
      </w:r>
      <w:r w:rsidRPr="00E333FE">
        <w:rPr>
          <w:rFonts w:ascii="Garamond" w:hAnsi="Garamond" w:cs="Times New Roman"/>
          <w:sz w:val="24"/>
          <w:szCs w:val="24"/>
          <w:u w:color="FB0007"/>
        </w:rPr>
        <w:t>.</w:t>
      </w:r>
      <w:r w:rsidRPr="00E333FE">
        <w:rPr>
          <w:rFonts w:ascii="Garamond" w:hAnsi="Garamond" w:cs="Times New Roman"/>
          <w:sz w:val="24"/>
          <w:szCs w:val="24"/>
        </w:rPr>
        <w:t xml:space="preserve">  Include a</w:t>
      </w:r>
      <w:r w:rsidR="00AF7018">
        <w:rPr>
          <w:rFonts w:ascii="Garamond" w:hAnsi="Garamond" w:cs="Times New Roman"/>
          <w:sz w:val="24"/>
          <w:szCs w:val="24"/>
        </w:rPr>
        <w:t xml:space="preserve"> consent </w:t>
      </w:r>
      <w:r w:rsidRPr="00E333FE">
        <w:rPr>
          <w:rFonts w:ascii="Garamond" w:hAnsi="Garamond" w:cs="Times New Roman"/>
          <w:sz w:val="24"/>
          <w:szCs w:val="24"/>
        </w:rPr>
        <w:t xml:space="preserve">Order </w:t>
      </w:r>
      <w:r w:rsidR="00591FBC" w:rsidRPr="00E333FE">
        <w:rPr>
          <w:rFonts w:ascii="Garamond" w:hAnsi="Garamond" w:cs="Times New Roman"/>
          <w:sz w:val="24"/>
          <w:szCs w:val="24"/>
        </w:rPr>
        <w:t>directin</w:t>
      </w:r>
      <w:r w:rsidR="00591FBC">
        <w:rPr>
          <w:rFonts w:ascii="Garamond" w:hAnsi="Garamond" w:cs="Times New Roman"/>
          <w:sz w:val="24"/>
          <w:szCs w:val="24"/>
        </w:rPr>
        <w:t>g</w:t>
      </w:r>
      <w:r w:rsidRPr="00E333FE">
        <w:rPr>
          <w:rFonts w:ascii="Garamond" w:hAnsi="Garamond" w:cs="Times New Roman"/>
          <w:sz w:val="24"/>
          <w:szCs w:val="24"/>
        </w:rPr>
        <w:t xml:space="preserve"> the case to the </w:t>
      </w:r>
      <w:r w:rsidR="00280D50">
        <w:rPr>
          <w:rFonts w:ascii="Garamond" w:hAnsi="Garamond" w:cs="Times New Roman"/>
          <w:sz w:val="24"/>
          <w:szCs w:val="24"/>
        </w:rPr>
        <w:t>DHO</w:t>
      </w:r>
      <w:r w:rsidRPr="00E333FE">
        <w:rPr>
          <w:rFonts w:ascii="Garamond" w:hAnsi="Garamond" w:cs="Times New Roman"/>
          <w:sz w:val="24"/>
          <w:szCs w:val="24"/>
        </w:rPr>
        <w:t xml:space="preserve"> and, upon receipt of the </w:t>
      </w:r>
      <w:r w:rsidR="00591FBC" w:rsidRPr="00E333FE">
        <w:rPr>
          <w:rFonts w:ascii="Garamond" w:hAnsi="Garamond" w:cs="Times New Roman"/>
          <w:sz w:val="24"/>
          <w:szCs w:val="24"/>
        </w:rPr>
        <w:t>si</w:t>
      </w:r>
      <w:r w:rsidR="00591FBC">
        <w:rPr>
          <w:rFonts w:ascii="Garamond" w:hAnsi="Garamond" w:cs="Times New Roman"/>
          <w:sz w:val="24"/>
          <w:szCs w:val="24"/>
        </w:rPr>
        <w:t>g</w:t>
      </w:r>
      <w:r w:rsidR="00591FBC" w:rsidRPr="00E333FE">
        <w:rPr>
          <w:rFonts w:ascii="Garamond" w:hAnsi="Garamond" w:cs="Times New Roman"/>
          <w:sz w:val="24"/>
          <w:szCs w:val="24"/>
        </w:rPr>
        <w:t>ned</w:t>
      </w:r>
      <w:r w:rsidRPr="00E333FE">
        <w:rPr>
          <w:rFonts w:ascii="Garamond" w:hAnsi="Garamond" w:cs="Times New Roman"/>
          <w:sz w:val="24"/>
          <w:szCs w:val="24"/>
        </w:rPr>
        <w:t xml:space="preserve"> Order, follow the </w:t>
      </w:r>
      <w:r w:rsidR="00280D50">
        <w:rPr>
          <w:rFonts w:ascii="Garamond" w:hAnsi="Garamond" w:cs="Times New Roman"/>
          <w:sz w:val="24"/>
          <w:szCs w:val="24"/>
        </w:rPr>
        <w:t>DHO</w:t>
      </w:r>
      <w:r w:rsidRPr="00E333FE">
        <w:rPr>
          <w:rFonts w:ascii="Garamond" w:hAnsi="Garamond" w:cs="Times New Roman"/>
          <w:sz w:val="24"/>
          <w:szCs w:val="24"/>
        </w:rPr>
        <w:t xml:space="preserve">’s directions to </w:t>
      </w:r>
      <w:r w:rsidR="00C207F0">
        <w:rPr>
          <w:rFonts w:ascii="Garamond" w:hAnsi="Garamond" w:cs="Times New Roman"/>
          <w:sz w:val="24"/>
          <w:szCs w:val="24"/>
        </w:rPr>
        <w:t>g</w:t>
      </w:r>
      <w:r w:rsidRPr="00E333FE">
        <w:rPr>
          <w:rFonts w:ascii="Garamond" w:hAnsi="Garamond" w:cs="Times New Roman"/>
          <w:sz w:val="24"/>
          <w:szCs w:val="24"/>
        </w:rPr>
        <w:t xml:space="preserve">et a date. </w:t>
      </w:r>
      <w:r w:rsidRPr="00E333FE">
        <w:rPr>
          <w:rFonts w:ascii="Garamond" w:hAnsi="Garamond" w:cs="Times New Roman"/>
          <w:sz w:val="24"/>
          <w:szCs w:val="24"/>
          <w:u w:color="FB0007"/>
        </w:rPr>
        <w:t xml:space="preserve">The Court will split the cost of the </w:t>
      </w:r>
      <w:r w:rsidR="00280D50">
        <w:rPr>
          <w:rFonts w:ascii="Garamond" w:hAnsi="Garamond" w:cs="Times New Roman"/>
          <w:sz w:val="24"/>
          <w:szCs w:val="24"/>
          <w:u w:color="FB0007"/>
        </w:rPr>
        <w:t>DHO</w:t>
      </w:r>
      <w:r w:rsidRPr="00E333FE">
        <w:rPr>
          <w:rFonts w:ascii="Garamond" w:hAnsi="Garamond" w:cs="Times New Roman"/>
          <w:sz w:val="24"/>
          <w:szCs w:val="24"/>
          <w:u w:color="FB0007"/>
        </w:rPr>
        <w:t xml:space="preserve"> </w:t>
      </w:r>
      <w:r w:rsidR="004F6D5F">
        <w:rPr>
          <w:rFonts w:ascii="Garamond" w:hAnsi="Garamond" w:cs="Times New Roman"/>
          <w:sz w:val="24"/>
          <w:szCs w:val="24"/>
          <w:u w:color="FB0007"/>
        </w:rPr>
        <w:t xml:space="preserve">conciliation and </w:t>
      </w:r>
      <w:r w:rsidR="00604C0C" w:rsidRPr="00E333FE">
        <w:rPr>
          <w:rFonts w:ascii="Garamond" w:hAnsi="Garamond" w:cs="Times New Roman"/>
          <w:sz w:val="24"/>
          <w:szCs w:val="24"/>
          <w:u w:color="FB0007"/>
        </w:rPr>
        <w:t>hearin</w:t>
      </w:r>
      <w:r w:rsidR="00604C0C">
        <w:rPr>
          <w:rFonts w:ascii="Garamond" w:hAnsi="Garamond" w:cs="Times New Roman"/>
          <w:sz w:val="24"/>
          <w:szCs w:val="24"/>
          <w:u w:color="FB0007"/>
        </w:rPr>
        <w:t>g</w:t>
      </w:r>
      <w:r w:rsidR="00AF7018">
        <w:rPr>
          <w:rFonts w:ascii="Garamond" w:hAnsi="Garamond" w:cs="Times New Roman"/>
          <w:sz w:val="24"/>
          <w:szCs w:val="24"/>
          <w:u w:color="FB0007"/>
        </w:rPr>
        <w:t>s</w:t>
      </w:r>
      <w:r w:rsidRPr="00E333FE">
        <w:rPr>
          <w:rFonts w:ascii="Garamond" w:hAnsi="Garamond" w:cs="Times New Roman"/>
          <w:sz w:val="24"/>
          <w:szCs w:val="24"/>
          <w:u w:color="FB0007"/>
        </w:rPr>
        <w:t xml:space="preserve"> unless otherwise requested/determined.</w:t>
      </w:r>
      <w:r w:rsidR="00835E07">
        <w:rPr>
          <w:rFonts w:ascii="Garamond" w:hAnsi="Garamond" w:cs="Times New Roman"/>
          <w:sz w:val="24"/>
          <w:szCs w:val="24"/>
          <w:u w:color="FB0007"/>
        </w:rPr>
        <w:t xml:space="preserve">  </w:t>
      </w:r>
      <w:r w:rsidR="00AF7018">
        <w:rPr>
          <w:rFonts w:ascii="Garamond" w:hAnsi="Garamond" w:cs="Times New Roman"/>
          <w:sz w:val="24"/>
          <w:szCs w:val="24"/>
          <w:u w:color="FB0007"/>
        </w:rPr>
        <w:t xml:space="preserve">For a trial, </w:t>
      </w:r>
      <w:r w:rsidR="006837D2" w:rsidRPr="006703DA">
        <w:rPr>
          <w:rFonts w:ascii="Garamond" w:hAnsi="Garamond" w:cs="Times New Roman"/>
          <w:sz w:val="24"/>
          <w:szCs w:val="24"/>
          <w:u w:color="FB0007"/>
        </w:rPr>
        <w:t xml:space="preserve">THE CASE MUST BE </w:t>
      </w:r>
      <w:r w:rsidR="00AF14E9" w:rsidRPr="006703DA">
        <w:rPr>
          <w:rFonts w:ascii="Garamond" w:hAnsi="Garamond" w:cs="Times New Roman"/>
          <w:sz w:val="24"/>
          <w:szCs w:val="24"/>
          <w:u w:color="FB0007"/>
        </w:rPr>
        <w:t>RIPE –</w:t>
      </w:r>
      <w:r w:rsidR="006837D2" w:rsidRPr="006703DA">
        <w:rPr>
          <w:rFonts w:ascii="Garamond" w:hAnsi="Garamond" w:cs="Times New Roman"/>
          <w:sz w:val="24"/>
          <w:szCs w:val="24"/>
          <w:u w:color="FB0007"/>
        </w:rPr>
        <w:t xml:space="preserve"> </w:t>
      </w:r>
      <w:r w:rsidR="00722307">
        <w:rPr>
          <w:rFonts w:ascii="Garamond" w:hAnsi="Garamond" w:cs="Times New Roman"/>
          <w:sz w:val="24"/>
          <w:szCs w:val="24"/>
          <w:u w:color="FB0007"/>
        </w:rPr>
        <w:t xml:space="preserve">Grounds must be formally established before you go to a </w:t>
      </w:r>
      <w:r w:rsidR="00AF7018">
        <w:rPr>
          <w:rFonts w:ascii="Garamond" w:hAnsi="Garamond" w:cs="Times New Roman"/>
          <w:sz w:val="24"/>
          <w:szCs w:val="24"/>
          <w:u w:color="FB0007"/>
        </w:rPr>
        <w:t>DHO hearing.</w:t>
      </w:r>
    </w:p>
    <w:p w14:paraId="06AB24E5" w14:textId="752B311C" w:rsidR="00616204" w:rsidRPr="00E333FE" w:rsidRDefault="00E333FE" w:rsidP="00616204">
      <w:pPr>
        <w:autoSpaceDE w:val="0"/>
        <w:autoSpaceDN w:val="0"/>
        <w:adjustRightInd w:val="0"/>
        <w:spacing w:after="0" w:line="360" w:lineRule="auto"/>
        <w:ind w:firstLine="360"/>
        <w:jc w:val="both"/>
        <w:rPr>
          <w:rFonts w:ascii="Garamond" w:hAnsi="Garamond" w:cs="Times New Roman"/>
          <w:color w:val="000000" w:themeColor="text1"/>
          <w:sz w:val="24"/>
          <w:szCs w:val="24"/>
          <w:u w:color="FB0007"/>
        </w:rPr>
      </w:pPr>
      <w:r w:rsidRPr="006703DA">
        <w:rPr>
          <w:rFonts w:ascii="Garamond" w:hAnsi="Garamond" w:cs="Times New Roman"/>
          <w:sz w:val="24"/>
          <w:szCs w:val="24"/>
        </w:rPr>
        <w:t xml:space="preserve"> </w:t>
      </w:r>
      <w:r w:rsidRPr="006703DA">
        <w:rPr>
          <w:rFonts w:ascii="Garamond" w:hAnsi="Garamond" w:cs="Times New Roman"/>
          <w:sz w:val="24"/>
          <w:szCs w:val="24"/>
        </w:rPr>
        <w:tab/>
      </w:r>
      <w:r w:rsidRPr="006703DA">
        <w:rPr>
          <w:rFonts w:ascii="Garamond" w:hAnsi="Garamond" w:cs="Times New Roman"/>
          <w:sz w:val="24"/>
          <w:szCs w:val="24"/>
          <w:u w:color="FB0007"/>
        </w:rPr>
        <w:t>If need be</w:t>
      </w:r>
      <w:r w:rsidR="004F5450" w:rsidRPr="006703DA">
        <w:rPr>
          <w:rFonts w:ascii="Garamond" w:hAnsi="Garamond" w:cs="Times New Roman"/>
          <w:sz w:val="24"/>
          <w:szCs w:val="24"/>
          <w:u w:color="FB0007"/>
        </w:rPr>
        <w:t xml:space="preserve"> (And the case is ripe)</w:t>
      </w:r>
      <w:r w:rsidRPr="006703DA">
        <w:rPr>
          <w:rFonts w:ascii="Garamond" w:hAnsi="Garamond" w:cs="Times New Roman"/>
          <w:sz w:val="24"/>
          <w:szCs w:val="24"/>
          <w:u w:color="FB0007"/>
        </w:rPr>
        <w:t>, request a judicial conciliation</w:t>
      </w:r>
      <w:r w:rsidRPr="006703DA">
        <w:rPr>
          <w:rFonts w:ascii="Garamond" w:hAnsi="Garamond" w:cs="Times New Roman"/>
          <w:sz w:val="24"/>
          <w:szCs w:val="24"/>
        </w:rPr>
        <w:t>.</w:t>
      </w:r>
      <w:r w:rsidRPr="00E333FE">
        <w:rPr>
          <w:rFonts w:ascii="Garamond" w:hAnsi="Garamond" w:cs="Times New Roman"/>
          <w:sz w:val="24"/>
          <w:szCs w:val="24"/>
        </w:rPr>
        <w:t xml:space="preserve"> </w:t>
      </w:r>
      <w:r w:rsidRPr="00E333FE">
        <w:rPr>
          <w:rFonts w:ascii="Garamond" w:hAnsi="Garamond" w:cs="Times New Roman"/>
          <w:color w:val="000000" w:themeColor="text1"/>
          <w:sz w:val="24"/>
          <w:szCs w:val="24"/>
          <w:u w:color="FB0007"/>
        </w:rPr>
        <w:t xml:space="preserve">The Court will determine if it is appropriate and </w:t>
      </w:r>
      <w:r w:rsidRPr="00E333FE">
        <w:rPr>
          <w:rFonts w:ascii="Garamond" w:hAnsi="Garamond" w:cs="Times New Roman"/>
          <w:sz w:val="24"/>
          <w:szCs w:val="24"/>
          <w:u w:color="FB0007"/>
        </w:rPr>
        <w:t xml:space="preserve">schedule conciliations </w:t>
      </w:r>
      <w:r w:rsidR="00591FBC" w:rsidRPr="00E333FE">
        <w:rPr>
          <w:rFonts w:ascii="Garamond" w:hAnsi="Garamond" w:cs="Times New Roman"/>
          <w:sz w:val="24"/>
          <w:szCs w:val="24"/>
          <w:u w:color="FB0007"/>
        </w:rPr>
        <w:t>accordin</w:t>
      </w:r>
      <w:r w:rsidR="00591FBC">
        <w:rPr>
          <w:rFonts w:ascii="Garamond" w:hAnsi="Garamond" w:cs="Times New Roman"/>
          <w:sz w:val="24"/>
          <w:szCs w:val="24"/>
          <w:u w:color="FB0007"/>
        </w:rPr>
        <w:t>g</w:t>
      </w:r>
      <w:r w:rsidRPr="00E333FE">
        <w:rPr>
          <w:rFonts w:ascii="Garamond" w:hAnsi="Garamond" w:cs="Times New Roman"/>
          <w:sz w:val="24"/>
          <w:szCs w:val="24"/>
          <w:u w:color="FB0007"/>
        </w:rPr>
        <w:t xml:space="preserve"> to the Court’s schedule and you will receive instructions for the teleconference.  </w:t>
      </w:r>
      <w:r w:rsidR="00616204" w:rsidRPr="00E333FE">
        <w:rPr>
          <w:rFonts w:ascii="Garamond" w:hAnsi="Garamond" w:cs="Times New Roman"/>
          <w:color w:val="000000" w:themeColor="text1"/>
          <w:sz w:val="24"/>
          <w:szCs w:val="24"/>
          <w:u w:color="FB0007"/>
        </w:rPr>
        <w:t xml:space="preserve">The court will be </w:t>
      </w:r>
      <w:r w:rsidR="00591FBC" w:rsidRPr="00E333FE">
        <w:rPr>
          <w:rFonts w:ascii="Garamond" w:hAnsi="Garamond" w:cs="Times New Roman"/>
          <w:color w:val="000000" w:themeColor="text1"/>
          <w:sz w:val="24"/>
          <w:szCs w:val="24"/>
          <w:u w:color="FB0007"/>
        </w:rPr>
        <w:t>conductin</w:t>
      </w:r>
      <w:r w:rsidR="00591FBC">
        <w:rPr>
          <w:rFonts w:ascii="Garamond" w:hAnsi="Garamond" w:cs="Times New Roman"/>
          <w:color w:val="000000" w:themeColor="text1"/>
          <w:sz w:val="24"/>
          <w:szCs w:val="24"/>
          <w:u w:color="FB0007"/>
        </w:rPr>
        <w:t>g</w:t>
      </w:r>
      <w:r w:rsidR="00616204" w:rsidRPr="00E333FE">
        <w:rPr>
          <w:rFonts w:ascii="Garamond" w:hAnsi="Garamond" w:cs="Times New Roman"/>
          <w:color w:val="000000" w:themeColor="text1"/>
          <w:sz w:val="24"/>
          <w:szCs w:val="24"/>
          <w:u w:color="FB0007"/>
        </w:rPr>
        <w:t xml:space="preserve"> all conciliations </w:t>
      </w:r>
      <w:r w:rsidR="00604C0C" w:rsidRPr="00E333FE">
        <w:rPr>
          <w:rFonts w:ascii="Garamond" w:hAnsi="Garamond" w:cs="Times New Roman"/>
          <w:color w:val="000000" w:themeColor="text1"/>
          <w:sz w:val="24"/>
          <w:szCs w:val="24"/>
          <w:u w:color="FB0007"/>
        </w:rPr>
        <w:t>throu</w:t>
      </w:r>
      <w:r w:rsidR="00604C0C">
        <w:rPr>
          <w:rFonts w:ascii="Garamond" w:hAnsi="Garamond" w:cs="Times New Roman"/>
          <w:color w:val="000000" w:themeColor="text1"/>
          <w:sz w:val="24"/>
          <w:szCs w:val="24"/>
          <w:u w:color="FB0007"/>
        </w:rPr>
        <w:t>g</w:t>
      </w:r>
      <w:r w:rsidR="00604C0C" w:rsidRPr="00E333FE">
        <w:rPr>
          <w:rFonts w:ascii="Garamond" w:hAnsi="Garamond" w:cs="Times New Roman"/>
          <w:color w:val="000000" w:themeColor="text1"/>
          <w:sz w:val="24"/>
          <w:szCs w:val="24"/>
          <w:u w:color="FB0007"/>
        </w:rPr>
        <w:t>h</w:t>
      </w:r>
      <w:r w:rsidR="00616204" w:rsidRPr="00E333FE">
        <w:rPr>
          <w:rFonts w:ascii="Garamond" w:hAnsi="Garamond" w:cs="Times New Roman"/>
          <w:color w:val="000000" w:themeColor="text1"/>
          <w:sz w:val="24"/>
          <w:szCs w:val="24"/>
          <w:u w:color="FB0007"/>
        </w:rPr>
        <w:t xml:space="preserve"> TEAMS.</w:t>
      </w:r>
      <w:r w:rsidR="00A80789">
        <w:rPr>
          <w:rFonts w:ascii="Garamond" w:hAnsi="Garamond" w:cs="Times New Roman"/>
          <w:color w:val="000000" w:themeColor="text1"/>
          <w:sz w:val="24"/>
          <w:szCs w:val="24"/>
          <w:u w:color="FB0007"/>
        </w:rPr>
        <w:t>, unless in-person conciliation is requested</w:t>
      </w:r>
      <w:r w:rsidR="00616204" w:rsidRPr="00E333FE">
        <w:rPr>
          <w:rFonts w:ascii="Garamond" w:hAnsi="Garamond" w:cs="Times New Roman"/>
          <w:color w:val="000000" w:themeColor="text1"/>
          <w:sz w:val="24"/>
          <w:szCs w:val="24"/>
          <w:u w:color="FB0007"/>
        </w:rPr>
        <w:t xml:space="preserve"> Any necessary documents such as Marital Asset Summaries etc</w:t>
      </w:r>
      <w:r w:rsidR="00616204">
        <w:rPr>
          <w:rFonts w:ascii="Garamond" w:hAnsi="Garamond" w:cs="Times New Roman"/>
          <w:color w:val="000000" w:themeColor="text1"/>
          <w:sz w:val="24"/>
          <w:szCs w:val="24"/>
          <w:u w:color="FB0007"/>
        </w:rPr>
        <w:t>.,</w:t>
      </w:r>
      <w:r w:rsidR="00616204" w:rsidRPr="00E333FE">
        <w:rPr>
          <w:rFonts w:ascii="Garamond" w:hAnsi="Garamond" w:cs="Times New Roman"/>
          <w:color w:val="000000" w:themeColor="text1"/>
          <w:sz w:val="24"/>
          <w:szCs w:val="24"/>
          <w:u w:color="FB0007"/>
        </w:rPr>
        <w:t xml:space="preserve"> MUST be filed electronically five (5) days prior to the conciliation</w:t>
      </w:r>
      <w:r w:rsidR="00616204">
        <w:rPr>
          <w:rFonts w:ascii="Garamond" w:hAnsi="Garamond" w:cs="Times New Roman"/>
          <w:color w:val="000000" w:themeColor="text1"/>
          <w:sz w:val="24"/>
          <w:szCs w:val="24"/>
          <w:u w:color="FB0007"/>
        </w:rPr>
        <w:t xml:space="preserve"> to </w:t>
      </w:r>
      <w:hyperlink r:id="rId21" w:history="1">
        <w:r w:rsidR="0009103B" w:rsidRPr="004653CC">
          <w:rPr>
            <w:rStyle w:val="Hyperlink"/>
            <w:rFonts w:ascii="Garamond" w:hAnsi="Garamond" w:cs="Times New Roman"/>
            <w:sz w:val="24"/>
            <w:szCs w:val="24"/>
          </w:rPr>
          <w:t>bubashchambers@alleghenycourts.us</w:t>
        </w:r>
      </w:hyperlink>
      <w:r w:rsidR="00616204">
        <w:rPr>
          <w:rStyle w:val="Hyperlink"/>
          <w:rFonts w:ascii="Garamond" w:hAnsi="Garamond" w:cs="Times New Roman"/>
          <w:sz w:val="24"/>
          <w:szCs w:val="24"/>
        </w:rPr>
        <w:t>.</w:t>
      </w:r>
      <w:r w:rsidR="00616204" w:rsidRPr="000266CC">
        <w:rPr>
          <w:rFonts w:ascii="Garamond" w:hAnsi="Garamond" w:cs="Times New Roman"/>
          <w:color w:val="000000" w:themeColor="text1"/>
          <w:sz w:val="24"/>
          <w:szCs w:val="24"/>
          <w:u w:color="FB0007"/>
        </w:rPr>
        <w:t xml:space="preserve"> </w:t>
      </w:r>
      <w:r w:rsidR="00616204" w:rsidRPr="00666952">
        <w:rPr>
          <w:rFonts w:ascii="Garamond" w:hAnsi="Garamond"/>
          <w:bCs/>
          <w:sz w:val="24"/>
          <w:szCs w:val="24"/>
        </w:rPr>
        <w:t xml:space="preserve">The documents submitted </w:t>
      </w:r>
      <w:r w:rsidR="00616204" w:rsidRPr="00666952">
        <w:rPr>
          <w:rFonts w:ascii="Garamond" w:hAnsi="Garamond"/>
          <w:b/>
          <w:sz w:val="24"/>
          <w:szCs w:val="24"/>
        </w:rPr>
        <w:t>must be named with case name 1</w:t>
      </w:r>
      <w:r w:rsidR="00616204" w:rsidRPr="00666952">
        <w:rPr>
          <w:rFonts w:ascii="Garamond" w:hAnsi="Garamond"/>
          <w:b/>
          <w:sz w:val="24"/>
          <w:szCs w:val="24"/>
          <w:vertAlign w:val="superscript"/>
        </w:rPr>
        <w:t>st</w:t>
      </w:r>
      <w:r w:rsidR="00616204" w:rsidRPr="00666952">
        <w:rPr>
          <w:rFonts w:ascii="Garamond" w:hAnsi="Garamond"/>
          <w:b/>
          <w:sz w:val="24"/>
          <w:szCs w:val="24"/>
        </w:rPr>
        <w:t xml:space="preserve"> </w:t>
      </w:r>
      <w:r w:rsidR="00616204" w:rsidRPr="00666952">
        <w:rPr>
          <w:rFonts w:ascii="Garamond" w:hAnsi="Garamond"/>
          <w:bCs/>
          <w:sz w:val="24"/>
          <w:szCs w:val="24"/>
        </w:rPr>
        <w:t>followed by what it is (Smith, Fathers proposed order)</w:t>
      </w:r>
      <w:r w:rsidR="00616204" w:rsidRPr="00E333FE">
        <w:rPr>
          <w:rFonts w:ascii="Garamond" w:hAnsi="Garamond" w:cs="Times New Roman"/>
          <w:color w:val="000000" w:themeColor="text1"/>
          <w:sz w:val="24"/>
          <w:szCs w:val="24"/>
          <w:u w:color="FB0007"/>
        </w:rPr>
        <w:t xml:space="preserve"> If neither party files the proper documentation, the conciliation will be canceled and will only be rescheduled upon Motion.  If one party fails to provide the necessary documentation the conciliation will proceed, however, the Court </w:t>
      </w:r>
      <w:r w:rsidR="00616204">
        <w:rPr>
          <w:rFonts w:ascii="Garamond" w:hAnsi="Garamond" w:cs="Times New Roman"/>
          <w:color w:val="000000" w:themeColor="text1"/>
          <w:sz w:val="24"/>
          <w:szCs w:val="24"/>
          <w:u w:color="FB0007"/>
        </w:rPr>
        <w:t>may</w:t>
      </w:r>
      <w:r w:rsidR="00616204" w:rsidRPr="00E333FE">
        <w:rPr>
          <w:rFonts w:ascii="Garamond" w:hAnsi="Garamond" w:cs="Times New Roman"/>
          <w:color w:val="000000" w:themeColor="text1"/>
          <w:sz w:val="24"/>
          <w:szCs w:val="24"/>
          <w:u w:color="FB0007"/>
        </w:rPr>
        <w:t xml:space="preserve"> impose sanctions on the non-compliant party.</w:t>
      </w:r>
    </w:p>
    <w:p w14:paraId="678F1F44" w14:textId="77777777" w:rsidR="004F055C" w:rsidRPr="004F055C" w:rsidRDefault="004F055C" w:rsidP="00312DCF">
      <w:pPr>
        <w:spacing w:after="0" w:line="360" w:lineRule="auto"/>
        <w:ind w:left="720" w:hanging="360"/>
        <w:jc w:val="both"/>
        <w:rPr>
          <w:rFonts w:ascii="Garamond" w:eastAsia="Times New Roman" w:hAnsi="Garamond" w:cs="Times New Roman"/>
          <w:color w:val="000000"/>
          <w:sz w:val="24"/>
          <w:szCs w:val="24"/>
        </w:rPr>
      </w:pPr>
    </w:p>
    <w:p w14:paraId="3AFA24EF" w14:textId="5D85E0EC" w:rsidR="00E333FE" w:rsidRPr="00E333FE" w:rsidRDefault="00E333FE" w:rsidP="00F96034">
      <w:pPr>
        <w:autoSpaceDE w:val="0"/>
        <w:autoSpaceDN w:val="0"/>
        <w:adjustRightInd w:val="0"/>
        <w:spacing w:after="0" w:line="360" w:lineRule="auto"/>
        <w:jc w:val="both"/>
        <w:rPr>
          <w:rFonts w:ascii="Garamond" w:hAnsi="Garamond" w:cs="Times New Roman"/>
          <w:b/>
          <w:bCs/>
          <w:color w:val="000000" w:themeColor="text1"/>
          <w:sz w:val="24"/>
          <w:szCs w:val="24"/>
        </w:rPr>
      </w:pPr>
      <w:r w:rsidRPr="00E333FE">
        <w:rPr>
          <w:rFonts w:ascii="Garamond" w:hAnsi="Garamond" w:cs="Times New Roman"/>
          <w:b/>
          <w:bCs/>
          <w:color w:val="000000" w:themeColor="text1"/>
          <w:sz w:val="24"/>
          <w:szCs w:val="24"/>
        </w:rPr>
        <w:t xml:space="preserve">Please Note – The </w:t>
      </w:r>
      <w:r w:rsidR="003A5534" w:rsidRPr="00E333FE">
        <w:rPr>
          <w:rFonts w:ascii="Garamond" w:hAnsi="Garamond" w:cs="Times New Roman"/>
          <w:b/>
          <w:bCs/>
          <w:color w:val="000000" w:themeColor="text1"/>
          <w:sz w:val="24"/>
          <w:szCs w:val="24"/>
        </w:rPr>
        <w:t>followin</w:t>
      </w:r>
      <w:r w:rsidR="003A5534">
        <w:rPr>
          <w:rFonts w:ascii="Garamond" w:hAnsi="Garamond" w:cs="Times New Roman"/>
          <w:b/>
          <w:bCs/>
          <w:color w:val="000000" w:themeColor="text1"/>
          <w:sz w:val="24"/>
          <w:szCs w:val="24"/>
        </w:rPr>
        <w:t>g</w:t>
      </w:r>
      <w:r w:rsidRPr="00E333FE">
        <w:rPr>
          <w:rFonts w:ascii="Garamond" w:hAnsi="Garamond" w:cs="Times New Roman"/>
          <w:b/>
          <w:bCs/>
          <w:color w:val="000000" w:themeColor="text1"/>
          <w:sz w:val="24"/>
          <w:szCs w:val="24"/>
        </w:rPr>
        <w:t xml:space="preserve"> standard procedures for </w:t>
      </w:r>
      <w:r w:rsidR="003A5534" w:rsidRPr="00E333FE">
        <w:rPr>
          <w:rFonts w:ascii="Garamond" w:hAnsi="Garamond" w:cs="Times New Roman"/>
          <w:b/>
          <w:bCs/>
          <w:color w:val="000000" w:themeColor="text1"/>
          <w:sz w:val="24"/>
          <w:szCs w:val="24"/>
        </w:rPr>
        <w:t>Jud</w:t>
      </w:r>
      <w:r w:rsidR="003A5534">
        <w:rPr>
          <w:rFonts w:ascii="Garamond" w:hAnsi="Garamond" w:cs="Times New Roman"/>
          <w:b/>
          <w:bCs/>
          <w:color w:val="000000" w:themeColor="text1"/>
          <w:sz w:val="24"/>
          <w:szCs w:val="24"/>
        </w:rPr>
        <w:t>g</w:t>
      </w:r>
      <w:r w:rsidR="003A5534" w:rsidRPr="00E333FE">
        <w:rPr>
          <w:rFonts w:ascii="Garamond" w:hAnsi="Garamond" w:cs="Times New Roman"/>
          <w:b/>
          <w:bCs/>
          <w:color w:val="000000" w:themeColor="text1"/>
          <w:sz w:val="24"/>
          <w:szCs w:val="24"/>
        </w:rPr>
        <w:t>e</w:t>
      </w:r>
      <w:r w:rsidRPr="00E333FE">
        <w:rPr>
          <w:rFonts w:ascii="Garamond" w:hAnsi="Garamond" w:cs="Times New Roman"/>
          <w:b/>
          <w:bCs/>
          <w:color w:val="000000" w:themeColor="text1"/>
          <w:sz w:val="24"/>
          <w:szCs w:val="24"/>
        </w:rPr>
        <w:t xml:space="preserve"> Bubash remain in effect:</w:t>
      </w:r>
    </w:p>
    <w:p w14:paraId="2967ABA2" w14:textId="77777777" w:rsidR="00E333FE" w:rsidRPr="00E333FE" w:rsidRDefault="00E333FE" w:rsidP="00312DCF">
      <w:pPr>
        <w:keepNext/>
        <w:keepLines/>
        <w:autoSpaceDE w:val="0"/>
        <w:autoSpaceDN w:val="0"/>
        <w:adjustRightInd w:val="0"/>
        <w:spacing w:after="0" w:line="360" w:lineRule="auto"/>
        <w:jc w:val="both"/>
        <w:outlineLvl w:val="0"/>
        <w:rPr>
          <w:rFonts w:ascii="Garamond" w:eastAsia="Times New Roman" w:hAnsi="Garamond" w:cs="Times New Roman"/>
          <w:b/>
          <w:bCs/>
          <w:color w:val="000000" w:themeColor="text1"/>
          <w:sz w:val="24"/>
          <w:szCs w:val="24"/>
          <w:u w:val="single"/>
        </w:rPr>
      </w:pPr>
      <w:r w:rsidRPr="00E333FE">
        <w:rPr>
          <w:rFonts w:ascii="Garamond" w:eastAsia="Times New Roman" w:hAnsi="Garamond" w:cs="Times New Roman"/>
          <w:b/>
          <w:bCs/>
          <w:color w:val="000000" w:themeColor="text1"/>
          <w:sz w:val="24"/>
          <w:szCs w:val="24"/>
          <w:u w:val="single"/>
        </w:rPr>
        <w:t>ENTRY OF APPEARANCE</w:t>
      </w:r>
    </w:p>
    <w:p w14:paraId="09303248" w14:textId="641F6FDA" w:rsidR="00E333FE" w:rsidRPr="00E333FE" w:rsidRDefault="00E333FE" w:rsidP="00312DCF">
      <w:pPr>
        <w:pStyle w:val="ListParagraph"/>
        <w:numPr>
          <w:ilvl w:val="0"/>
          <w:numId w:val="8"/>
        </w:numPr>
        <w:spacing w:line="360" w:lineRule="auto"/>
        <w:ind w:left="630" w:hanging="270"/>
        <w:jc w:val="both"/>
        <w:rPr>
          <w:rFonts w:ascii="Garamond" w:eastAsia="Times New Roman" w:hAnsi="Garamond" w:cs="Times New Roman"/>
          <w:color w:val="000000" w:themeColor="text1"/>
        </w:rPr>
      </w:pPr>
      <w:r w:rsidRPr="00E333FE">
        <w:rPr>
          <w:rFonts w:ascii="Garamond" w:eastAsia="Times New Roman" w:hAnsi="Garamond" w:cs="Times New Roman"/>
          <w:color w:val="000000" w:themeColor="text1"/>
        </w:rPr>
        <w:t xml:space="preserve">It is imperative that Counsel officially enters a </w:t>
      </w:r>
      <w:r w:rsidR="003A5534" w:rsidRPr="00E333FE">
        <w:rPr>
          <w:rFonts w:ascii="Garamond" w:eastAsia="Times New Roman" w:hAnsi="Garamond" w:cs="Times New Roman"/>
          <w:color w:val="000000" w:themeColor="text1"/>
        </w:rPr>
        <w:t>Praecipe</w:t>
      </w:r>
      <w:r w:rsidRPr="00E333FE">
        <w:rPr>
          <w:rFonts w:ascii="Garamond" w:eastAsia="Times New Roman" w:hAnsi="Garamond" w:cs="Times New Roman"/>
          <w:color w:val="000000" w:themeColor="text1"/>
        </w:rPr>
        <w:t xml:space="preserve"> of appearance in each case before they appear in Court.   In Juvenile Court, this must be done electronically </w:t>
      </w:r>
      <w:r w:rsidR="003A5534" w:rsidRPr="00E333FE">
        <w:rPr>
          <w:rFonts w:ascii="Garamond" w:eastAsia="Times New Roman" w:hAnsi="Garamond" w:cs="Times New Roman"/>
          <w:color w:val="000000" w:themeColor="text1"/>
        </w:rPr>
        <w:t>throu</w:t>
      </w:r>
      <w:r w:rsidR="003A5534">
        <w:rPr>
          <w:rFonts w:ascii="Garamond" w:eastAsia="Times New Roman" w:hAnsi="Garamond" w:cs="Times New Roman"/>
          <w:color w:val="000000" w:themeColor="text1"/>
        </w:rPr>
        <w:t>g</w:t>
      </w:r>
      <w:r w:rsidR="003A5534" w:rsidRPr="00E333FE">
        <w:rPr>
          <w:rFonts w:ascii="Garamond" w:eastAsia="Times New Roman" w:hAnsi="Garamond" w:cs="Times New Roman"/>
          <w:color w:val="000000" w:themeColor="text1"/>
        </w:rPr>
        <w:t>h</w:t>
      </w:r>
      <w:r w:rsidRPr="00E333FE">
        <w:rPr>
          <w:rFonts w:ascii="Garamond" w:eastAsia="Times New Roman" w:hAnsi="Garamond" w:cs="Times New Roman"/>
          <w:color w:val="000000" w:themeColor="text1"/>
        </w:rPr>
        <w:t xml:space="preserve"> Pac file.</w:t>
      </w:r>
    </w:p>
    <w:p w14:paraId="20F58394" w14:textId="0A251EDE" w:rsidR="004F055C" w:rsidRPr="00312DCF" w:rsidRDefault="00E333FE" w:rsidP="00312DCF">
      <w:pPr>
        <w:spacing w:after="0" w:line="360" w:lineRule="auto"/>
        <w:ind w:left="630" w:hanging="270"/>
        <w:jc w:val="both"/>
        <w:rPr>
          <w:rFonts w:ascii="Garamond" w:hAnsi="Garamond" w:cs="Times New Roman"/>
          <w:color w:val="000000" w:themeColor="text1"/>
          <w:sz w:val="24"/>
          <w:szCs w:val="24"/>
        </w:rPr>
      </w:pPr>
      <w:r w:rsidRPr="00E333FE">
        <w:rPr>
          <w:rFonts w:ascii="Garamond" w:eastAsia="Times New Roman" w:hAnsi="Garamond" w:cs="Times New Roman"/>
          <w:color w:val="000000" w:themeColor="text1"/>
          <w:sz w:val="24"/>
          <w:szCs w:val="24"/>
        </w:rPr>
        <w:t>2.</w:t>
      </w:r>
      <w:r w:rsidRPr="00E333FE">
        <w:rPr>
          <w:rFonts w:ascii="Garamond" w:eastAsia="Times New Roman" w:hAnsi="Garamond" w:cs="Times New Roman"/>
          <w:color w:val="000000" w:themeColor="text1"/>
          <w:sz w:val="24"/>
          <w:szCs w:val="24"/>
        </w:rPr>
        <w:tab/>
        <w:t xml:space="preserve">Failure to officially withdraw your appearance may result in disciplinary action.  In other words, once you are in, you are in until </w:t>
      </w:r>
      <w:r w:rsidR="00BA4CA6">
        <w:rPr>
          <w:rFonts w:ascii="Garamond" w:eastAsia="Times New Roman" w:hAnsi="Garamond" w:cs="Times New Roman"/>
          <w:color w:val="000000" w:themeColor="text1"/>
          <w:sz w:val="24"/>
          <w:szCs w:val="24"/>
        </w:rPr>
        <w:t>g</w:t>
      </w:r>
      <w:r w:rsidRPr="00E333FE">
        <w:rPr>
          <w:rFonts w:ascii="Garamond" w:eastAsia="Times New Roman" w:hAnsi="Garamond" w:cs="Times New Roman"/>
          <w:color w:val="000000" w:themeColor="text1"/>
          <w:sz w:val="24"/>
          <w:szCs w:val="24"/>
        </w:rPr>
        <w:t>iven permission to withdraw and you are not “in” until you enter your appearance.</w:t>
      </w:r>
      <w:r w:rsidRPr="00E333FE">
        <w:rPr>
          <w:rFonts w:ascii="Garamond" w:hAnsi="Garamond" w:cs="Times New Roman"/>
          <w:color w:val="000000" w:themeColor="text1"/>
          <w:sz w:val="24"/>
          <w:szCs w:val="24"/>
        </w:rPr>
        <w:t xml:space="preserve"> </w:t>
      </w:r>
    </w:p>
    <w:p w14:paraId="699A1F9D" w14:textId="77777777"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jc w:val="both"/>
        <w:rPr>
          <w:rFonts w:ascii="Garamond" w:hAnsi="Garamond"/>
          <w:b/>
          <w:bCs/>
          <w:color w:val="000000" w:themeColor="text1"/>
          <w:u w:val="single"/>
        </w:rPr>
      </w:pPr>
      <w:r w:rsidRPr="00E333FE">
        <w:rPr>
          <w:rFonts w:ascii="Garamond" w:hAnsi="Garamond"/>
          <w:b/>
          <w:bCs/>
          <w:color w:val="000000" w:themeColor="text1"/>
          <w:u w:val="single"/>
        </w:rPr>
        <w:t>COURT SCHEDULE</w:t>
      </w:r>
    </w:p>
    <w:p w14:paraId="58BBB4E2" w14:textId="77777777" w:rsidR="00E333FE" w:rsidRPr="00312DCF" w:rsidRDefault="00E333FE" w:rsidP="00312DCF">
      <w:pPr>
        <w:pStyle w:val="ListParagraph"/>
        <w:numPr>
          <w:ilvl w:val="0"/>
          <w:numId w:val="7"/>
        </w:numPr>
        <w:tabs>
          <w:tab w:val="left" w:pos="900"/>
        </w:tabs>
        <w:autoSpaceDE w:val="0"/>
        <w:autoSpaceDN w:val="0"/>
        <w:adjustRightInd w:val="0"/>
        <w:spacing w:line="360" w:lineRule="auto"/>
        <w:ind w:left="900" w:hanging="630"/>
        <w:jc w:val="both"/>
        <w:rPr>
          <w:rFonts w:ascii="Garamond" w:eastAsia="Times New Roman" w:hAnsi="Garamond" w:cs="Times New Roman"/>
          <w:color w:val="000000" w:themeColor="text1"/>
        </w:rPr>
      </w:pPr>
      <w:r w:rsidRPr="00E333FE">
        <w:rPr>
          <w:rFonts w:ascii="Garamond" w:hAnsi="Garamond" w:cs="Times New Roman"/>
          <w:color w:val="000000" w:themeColor="text1"/>
        </w:rPr>
        <w:t xml:space="preserve">It </w:t>
      </w:r>
      <w:r w:rsidRPr="00312DCF">
        <w:rPr>
          <w:rFonts w:ascii="Garamond" w:eastAsia="Times New Roman" w:hAnsi="Garamond" w:cs="Times New Roman"/>
          <w:color w:val="000000" w:themeColor="text1"/>
        </w:rPr>
        <w:t xml:space="preserve">is the Court’s expectation that counsel shall comply with all Orders of Court prior to attendance at conciliation.  Failure to timely file appropriate documents, such as stipulations, offers, pre-trials, </w:t>
      </w:r>
      <w:r w:rsidRPr="00312DCF">
        <w:rPr>
          <w:rFonts w:ascii="Garamond" w:eastAsia="Times New Roman" w:hAnsi="Garamond" w:cs="Times New Roman"/>
          <w:color w:val="000000" w:themeColor="text1"/>
        </w:rPr>
        <w:lastRenderedPageBreak/>
        <w:t>proposed orders, etc., may result in a continuance of the conciliation and/or the imposition of fines and counsel fees.</w:t>
      </w:r>
    </w:p>
    <w:p w14:paraId="34171CB1" w14:textId="7E6E0577" w:rsidR="00E333FE" w:rsidRPr="00312DCF" w:rsidRDefault="00E333FE" w:rsidP="00312DCF">
      <w:pPr>
        <w:pStyle w:val="ListParagraph"/>
        <w:numPr>
          <w:ilvl w:val="0"/>
          <w:numId w:val="7"/>
        </w:numPr>
        <w:tabs>
          <w:tab w:val="left" w:pos="900"/>
        </w:tabs>
        <w:autoSpaceDE w:val="0"/>
        <w:autoSpaceDN w:val="0"/>
        <w:adjustRightInd w:val="0"/>
        <w:spacing w:line="360" w:lineRule="auto"/>
        <w:ind w:left="900" w:hanging="630"/>
        <w:jc w:val="both"/>
        <w:rPr>
          <w:rFonts w:ascii="Garamond" w:eastAsia="Times New Roman" w:hAnsi="Garamond" w:cs="Times New Roman"/>
          <w:color w:val="000000" w:themeColor="text1"/>
        </w:rPr>
      </w:pPr>
      <w:r w:rsidRPr="00312DCF">
        <w:rPr>
          <w:rFonts w:ascii="Garamond" w:eastAsia="Times New Roman" w:hAnsi="Garamond" w:cs="Times New Roman"/>
          <w:color w:val="000000" w:themeColor="text1"/>
        </w:rPr>
        <w:t xml:space="preserve">Court, </w:t>
      </w:r>
      <w:r w:rsidR="003A5534" w:rsidRPr="00312DCF">
        <w:rPr>
          <w:rFonts w:ascii="Garamond" w:eastAsia="Times New Roman" w:hAnsi="Garamond" w:cs="Times New Roman"/>
          <w:color w:val="000000" w:themeColor="text1"/>
        </w:rPr>
        <w:t>includin</w:t>
      </w:r>
      <w:r w:rsidR="003A5534">
        <w:rPr>
          <w:rFonts w:ascii="Garamond" w:eastAsia="Times New Roman" w:hAnsi="Garamond" w:cs="Times New Roman"/>
          <w:color w:val="000000" w:themeColor="text1"/>
        </w:rPr>
        <w:t>g</w:t>
      </w:r>
      <w:r w:rsidRPr="00312DCF">
        <w:rPr>
          <w:rFonts w:ascii="Garamond" w:eastAsia="Times New Roman" w:hAnsi="Garamond" w:cs="Times New Roman"/>
          <w:color w:val="000000" w:themeColor="text1"/>
        </w:rPr>
        <w:t xml:space="preserve"> conciliations and </w:t>
      </w:r>
      <w:r w:rsidR="00604C0C" w:rsidRPr="00312DCF">
        <w:rPr>
          <w:rFonts w:ascii="Garamond" w:eastAsia="Times New Roman" w:hAnsi="Garamond" w:cs="Times New Roman"/>
          <w:color w:val="000000" w:themeColor="text1"/>
        </w:rPr>
        <w:t>ar</w:t>
      </w:r>
      <w:r w:rsidR="00604C0C">
        <w:rPr>
          <w:rFonts w:ascii="Garamond" w:eastAsia="Times New Roman" w:hAnsi="Garamond" w:cs="Times New Roman"/>
          <w:color w:val="000000" w:themeColor="text1"/>
        </w:rPr>
        <w:t>g</w:t>
      </w:r>
      <w:r w:rsidR="00604C0C" w:rsidRPr="00312DCF">
        <w:rPr>
          <w:rFonts w:ascii="Garamond" w:eastAsia="Times New Roman" w:hAnsi="Garamond" w:cs="Times New Roman"/>
          <w:color w:val="000000" w:themeColor="text1"/>
        </w:rPr>
        <w:t>uments</w:t>
      </w:r>
      <w:r w:rsidRPr="00312DCF">
        <w:rPr>
          <w:rFonts w:ascii="Garamond" w:eastAsia="Times New Roman" w:hAnsi="Garamond" w:cs="Times New Roman"/>
          <w:color w:val="000000" w:themeColor="text1"/>
        </w:rPr>
        <w:t xml:space="preserve">, shall </w:t>
      </w:r>
      <w:r w:rsidR="003A5534" w:rsidRPr="00312DCF">
        <w:rPr>
          <w:rFonts w:ascii="Garamond" w:eastAsia="Times New Roman" w:hAnsi="Garamond" w:cs="Times New Roman"/>
          <w:color w:val="000000" w:themeColor="text1"/>
        </w:rPr>
        <w:t>be</w:t>
      </w:r>
      <w:r w:rsidR="003A5534">
        <w:rPr>
          <w:rFonts w:ascii="Garamond" w:eastAsia="Times New Roman" w:hAnsi="Garamond" w:cs="Times New Roman"/>
          <w:color w:val="000000" w:themeColor="text1"/>
        </w:rPr>
        <w:t>g</w:t>
      </w:r>
      <w:r w:rsidR="003A5534" w:rsidRPr="00312DCF">
        <w:rPr>
          <w:rFonts w:ascii="Garamond" w:eastAsia="Times New Roman" w:hAnsi="Garamond" w:cs="Times New Roman"/>
          <w:color w:val="000000" w:themeColor="text1"/>
        </w:rPr>
        <w:t>in</w:t>
      </w:r>
      <w:r w:rsidRPr="00312DCF">
        <w:rPr>
          <w:rFonts w:ascii="Garamond" w:eastAsia="Times New Roman" w:hAnsi="Garamond" w:cs="Times New Roman"/>
          <w:color w:val="000000" w:themeColor="text1"/>
        </w:rPr>
        <w:t xml:space="preserve"> at the appointed time.  Lateness may result in </w:t>
      </w:r>
      <w:r w:rsidR="003A5534" w:rsidRPr="00312DCF">
        <w:rPr>
          <w:rFonts w:ascii="Garamond" w:eastAsia="Times New Roman" w:hAnsi="Garamond" w:cs="Times New Roman"/>
          <w:color w:val="000000" w:themeColor="text1"/>
        </w:rPr>
        <w:t>proceedin</w:t>
      </w:r>
      <w:r w:rsidR="003A5534">
        <w:rPr>
          <w:rFonts w:ascii="Garamond" w:eastAsia="Times New Roman" w:hAnsi="Garamond" w:cs="Times New Roman"/>
          <w:color w:val="000000" w:themeColor="text1"/>
        </w:rPr>
        <w:t>g</w:t>
      </w:r>
      <w:r w:rsidR="003A5534" w:rsidRPr="00312DCF">
        <w:rPr>
          <w:rFonts w:ascii="Garamond" w:eastAsia="Times New Roman" w:hAnsi="Garamond" w:cs="Times New Roman"/>
          <w:color w:val="000000" w:themeColor="text1"/>
        </w:rPr>
        <w:t>s</w:t>
      </w:r>
      <w:r w:rsidRPr="00312DCF">
        <w:rPr>
          <w:rFonts w:ascii="Garamond" w:eastAsia="Times New Roman" w:hAnsi="Garamond" w:cs="Times New Roman"/>
          <w:color w:val="000000" w:themeColor="text1"/>
        </w:rPr>
        <w:t xml:space="preserve"> </w:t>
      </w:r>
      <w:r w:rsidR="00604C0C" w:rsidRPr="00312DCF">
        <w:rPr>
          <w:rFonts w:ascii="Garamond" w:eastAsia="Times New Roman" w:hAnsi="Garamond" w:cs="Times New Roman"/>
          <w:color w:val="000000" w:themeColor="text1"/>
        </w:rPr>
        <w:t>be</w:t>
      </w:r>
      <w:r w:rsidR="00604C0C">
        <w:rPr>
          <w:rFonts w:ascii="Garamond" w:eastAsia="Times New Roman" w:hAnsi="Garamond" w:cs="Times New Roman"/>
          <w:color w:val="000000" w:themeColor="text1"/>
        </w:rPr>
        <w:t>g</w:t>
      </w:r>
      <w:r w:rsidR="00604C0C" w:rsidRPr="00312DCF">
        <w:rPr>
          <w:rFonts w:ascii="Garamond" w:eastAsia="Times New Roman" w:hAnsi="Garamond" w:cs="Times New Roman"/>
          <w:color w:val="000000" w:themeColor="text1"/>
        </w:rPr>
        <w:t>innin</w:t>
      </w:r>
      <w:r w:rsidR="00604C0C">
        <w:rPr>
          <w:rFonts w:ascii="Garamond" w:eastAsia="Times New Roman" w:hAnsi="Garamond" w:cs="Times New Roman"/>
          <w:color w:val="000000" w:themeColor="text1"/>
        </w:rPr>
        <w:t>g</w:t>
      </w:r>
      <w:r w:rsidRPr="00312DCF">
        <w:rPr>
          <w:rFonts w:ascii="Garamond" w:eastAsia="Times New Roman" w:hAnsi="Garamond" w:cs="Times New Roman"/>
          <w:color w:val="000000" w:themeColor="text1"/>
        </w:rPr>
        <w:t xml:space="preserve"> without counsel, and in extreme cases, imposition of fines and/or counsel fees.  Promptness is also expected of parties and witnesses.</w:t>
      </w:r>
    </w:p>
    <w:p w14:paraId="4D5AD041" w14:textId="051C1827" w:rsidR="00D81015" w:rsidRPr="009137C7" w:rsidRDefault="00E333FE" w:rsidP="009137C7">
      <w:pPr>
        <w:pStyle w:val="level1"/>
        <w:widowControl/>
        <w:numPr>
          <w:ilvl w:val="0"/>
          <w:numId w:val="7"/>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s>
        <w:spacing w:line="360" w:lineRule="auto"/>
        <w:ind w:left="900" w:hanging="630"/>
        <w:jc w:val="both"/>
        <w:rPr>
          <w:rFonts w:ascii="Garamond" w:hAnsi="Garamond"/>
          <w:color w:val="000000" w:themeColor="text1"/>
        </w:rPr>
      </w:pPr>
      <w:r w:rsidRPr="00E333FE">
        <w:rPr>
          <w:rFonts w:ascii="Garamond" w:hAnsi="Garamond"/>
          <w:color w:val="000000" w:themeColor="text1"/>
        </w:rPr>
        <w:t xml:space="preserve">In the event a matter is settled prior to a </w:t>
      </w:r>
      <w:r w:rsidR="003A5534" w:rsidRPr="00E333FE">
        <w:rPr>
          <w:rFonts w:ascii="Garamond" w:hAnsi="Garamond"/>
          <w:color w:val="000000" w:themeColor="text1"/>
        </w:rPr>
        <w:t>proceedin</w:t>
      </w:r>
      <w:r w:rsidR="003A5534">
        <w:rPr>
          <w:rFonts w:ascii="Garamond" w:hAnsi="Garamond"/>
          <w:color w:val="000000" w:themeColor="text1"/>
        </w:rPr>
        <w:t>g</w:t>
      </w:r>
      <w:r w:rsidRPr="00E333FE">
        <w:rPr>
          <w:rFonts w:ascii="Garamond" w:hAnsi="Garamond"/>
          <w:color w:val="000000" w:themeColor="text1"/>
        </w:rPr>
        <w:t xml:space="preserve">, </w:t>
      </w:r>
      <w:r w:rsidR="00604C0C" w:rsidRPr="00E333FE">
        <w:rPr>
          <w:rFonts w:ascii="Garamond" w:hAnsi="Garamond"/>
          <w:color w:val="000000" w:themeColor="text1"/>
        </w:rPr>
        <w:t>includin</w:t>
      </w:r>
      <w:r w:rsidR="00604C0C">
        <w:rPr>
          <w:rFonts w:ascii="Garamond" w:hAnsi="Garamond"/>
          <w:color w:val="000000" w:themeColor="text1"/>
        </w:rPr>
        <w:t>g</w:t>
      </w:r>
      <w:r w:rsidRPr="00E333FE">
        <w:rPr>
          <w:rFonts w:ascii="Garamond" w:hAnsi="Garamond"/>
          <w:color w:val="000000" w:themeColor="text1"/>
        </w:rPr>
        <w:t xml:space="preserve"> conciliation, the Court will expect an appropriate order.</w:t>
      </w:r>
    </w:p>
    <w:p w14:paraId="5D133169" w14:textId="77777777"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jc w:val="both"/>
        <w:rPr>
          <w:rFonts w:ascii="Garamond" w:hAnsi="Garamond"/>
          <w:color w:val="000000" w:themeColor="text1"/>
        </w:rPr>
      </w:pPr>
      <w:r w:rsidRPr="00E333FE">
        <w:rPr>
          <w:rFonts w:ascii="Garamond" w:hAnsi="Garamond"/>
          <w:b/>
          <w:bCs/>
          <w:color w:val="000000" w:themeColor="text1"/>
          <w:u w:val="single"/>
        </w:rPr>
        <w:t>COURTROOM DECORUM</w:t>
      </w:r>
      <w:r w:rsidRPr="00E333FE">
        <w:rPr>
          <w:rFonts w:ascii="Garamond" w:hAnsi="Garamond"/>
          <w:b/>
          <w:bCs/>
          <w:color w:val="000000" w:themeColor="text1"/>
          <w:u w:val="single"/>
        </w:rPr>
        <w:fldChar w:fldCharType="begin"/>
      </w:r>
      <w:r w:rsidRPr="00E333FE">
        <w:rPr>
          <w:rFonts w:ascii="Garamond" w:hAnsi="Garamond"/>
          <w:b/>
          <w:bCs/>
          <w:color w:val="000000" w:themeColor="text1"/>
          <w:u w:val="single"/>
        </w:rPr>
        <w:instrText>tc  \l 1 "COURTROOM DECORUM"</w:instrText>
      </w:r>
      <w:r w:rsidRPr="00E333FE">
        <w:rPr>
          <w:rFonts w:ascii="Garamond" w:hAnsi="Garamond"/>
          <w:b/>
          <w:bCs/>
          <w:color w:val="000000" w:themeColor="text1"/>
          <w:u w:val="single"/>
        </w:rPr>
        <w:fldChar w:fldCharType="end"/>
      </w:r>
      <w:r w:rsidRPr="00E333FE">
        <w:rPr>
          <w:rFonts w:ascii="Garamond" w:hAnsi="Garamond"/>
          <w:color w:val="000000" w:themeColor="text1"/>
        </w:rPr>
        <w:t xml:space="preserve">.  </w:t>
      </w:r>
    </w:p>
    <w:p w14:paraId="445B5F03" w14:textId="159DA35D"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1.</w:t>
      </w:r>
      <w:r w:rsidRPr="00E333FE">
        <w:rPr>
          <w:rFonts w:ascii="Garamond" w:hAnsi="Garamond"/>
          <w:color w:val="000000" w:themeColor="text1"/>
        </w:rPr>
        <w:tab/>
        <w:t xml:space="preserve">No </w:t>
      </w:r>
      <w:r w:rsidR="003A5534" w:rsidRPr="00E333FE">
        <w:rPr>
          <w:rFonts w:ascii="Garamond" w:hAnsi="Garamond"/>
          <w:color w:val="000000" w:themeColor="text1"/>
        </w:rPr>
        <w:t>rin</w:t>
      </w:r>
      <w:r w:rsidR="003A5534">
        <w:rPr>
          <w:rFonts w:ascii="Garamond" w:hAnsi="Garamond"/>
          <w:color w:val="000000" w:themeColor="text1"/>
        </w:rPr>
        <w:t>g</w:t>
      </w:r>
      <w:r w:rsidR="003A5534" w:rsidRPr="00E333FE">
        <w:rPr>
          <w:rFonts w:ascii="Garamond" w:hAnsi="Garamond"/>
          <w:color w:val="000000" w:themeColor="text1"/>
        </w:rPr>
        <w:t>in</w:t>
      </w:r>
      <w:r w:rsidR="003A5534">
        <w:rPr>
          <w:rFonts w:ascii="Garamond" w:hAnsi="Garamond"/>
          <w:color w:val="000000" w:themeColor="text1"/>
        </w:rPr>
        <w:t>g</w:t>
      </w:r>
      <w:r w:rsidRPr="00E333FE">
        <w:rPr>
          <w:rFonts w:ascii="Garamond" w:hAnsi="Garamond"/>
          <w:color w:val="000000" w:themeColor="text1"/>
        </w:rPr>
        <w:t xml:space="preserve"> cell </w:t>
      </w:r>
      <w:r w:rsidR="005176C1" w:rsidRPr="00E333FE">
        <w:rPr>
          <w:rFonts w:ascii="Garamond" w:hAnsi="Garamond"/>
          <w:color w:val="000000" w:themeColor="text1"/>
        </w:rPr>
        <w:t>phones,</w:t>
      </w:r>
      <w:r w:rsidRPr="00E333FE">
        <w:rPr>
          <w:rFonts w:ascii="Garamond" w:hAnsi="Garamond"/>
          <w:color w:val="000000" w:themeColor="text1"/>
        </w:rPr>
        <w:t xml:space="preserve"> or audible </w:t>
      </w:r>
      <w:r w:rsidR="003A5534" w:rsidRPr="00E333FE">
        <w:rPr>
          <w:rFonts w:ascii="Garamond" w:hAnsi="Garamond"/>
          <w:color w:val="000000" w:themeColor="text1"/>
        </w:rPr>
        <w:t>pa</w:t>
      </w:r>
      <w:r w:rsidR="003A5534">
        <w:rPr>
          <w:rFonts w:ascii="Garamond" w:hAnsi="Garamond"/>
          <w:color w:val="000000" w:themeColor="text1"/>
        </w:rPr>
        <w:t>g</w:t>
      </w:r>
      <w:r w:rsidR="003A5534" w:rsidRPr="00E333FE">
        <w:rPr>
          <w:rFonts w:ascii="Garamond" w:hAnsi="Garamond"/>
          <w:color w:val="000000" w:themeColor="text1"/>
        </w:rPr>
        <w:t>ers</w:t>
      </w:r>
      <w:r w:rsidRPr="00E333FE">
        <w:rPr>
          <w:rFonts w:ascii="Garamond" w:hAnsi="Garamond"/>
          <w:color w:val="000000" w:themeColor="text1"/>
        </w:rPr>
        <w:t xml:space="preserve"> are permitted in the Courtroom.</w:t>
      </w:r>
    </w:p>
    <w:p w14:paraId="0058D614" w14:textId="0F733F71"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2.</w:t>
      </w:r>
      <w:r w:rsidRPr="00E333FE">
        <w:rPr>
          <w:rFonts w:ascii="Garamond" w:hAnsi="Garamond"/>
          <w:color w:val="000000" w:themeColor="text1"/>
        </w:rPr>
        <w:tab/>
        <w:t xml:space="preserve">All </w:t>
      </w:r>
      <w:r w:rsidR="003A5534" w:rsidRPr="00E333FE">
        <w:rPr>
          <w:rFonts w:ascii="Garamond" w:hAnsi="Garamond"/>
          <w:color w:val="000000" w:themeColor="text1"/>
        </w:rPr>
        <w:t>proceedin</w:t>
      </w:r>
      <w:r w:rsidR="003A5534">
        <w:rPr>
          <w:rFonts w:ascii="Garamond" w:hAnsi="Garamond"/>
          <w:color w:val="000000" w:themeColor="text1"/>
        </w:rPr>
        <w:t>g</w:t>
      </w:r>
      <w:r w:rsidR="003A5534" w:rsidRPr="00E333FE">
        <w:rPr>
          <w:rFonts w:ascii="Garamond" w:hAnsi="Garamond"/>
          <w:color w:val="000000" w:themeColor="text1"/>
        </w:rPr>
        <w:t>s</w:t>
      </w:r>
      <w:r w:rsidRPr="00E333FE">
        <w:rPr>
          <w:rFonts w:ascii="Garamond" w:hAnsi="Garamond"/>
          <w:color w:val="000000" w:themeColor="text1"/>
        </w:rPr>
        <w:t xml:space="preserve"> shall be conducted in a </w:t>
      </w:r>
      <w:r w:rsidR="003A5534" w:rsidRPr="00E333FE">
        <w:rPr>
          <w:rFonts w:ascii="Garamond" w:hAnsi="Garamond"/>
          <w:color w:val="000000" w:themeColor="text1"/>
        </w:rPr>
        <w:t>di</w:t>
      </w:r>
      <w:r w:rsidR="003A5534">
        <w:rPr>
          <w:rFonts w:ascii="Garamond" w:hAnsi="Garamond"/>
          <w:color w:val="000000" w:themeColor="text1"/>
        </w:rPr>
        <w:t>g</w:t>
      </w:r>
      <w:r w:rsidR="003A5534" w:rsidRPr="00E333FE">
        <w:rPr>
          <w:rFonts w:ascii="Garamond" w:hAnsi="Garamond"/>
          <w:color w:val="000000" w:themeColor="text1"/>
        </w:rPr>
        <w:t>nified</w:t>
      </w:r>
      <w:r w:rsidRPr="00E333FE">
        <w:rPr>
          <w:rFonts w:ascii="Garamond" w:hAnsi="Garamond"/>
          <w:color w:val="000000" w:themeColor="text1"/>
        </w:rPr>
        <w:t xml:space="preserve"> and formal manner.</w:t>
      </w:r>
    </w:p>
    <w:p w14:paraId="6B196487" w14:textId="53C4F200"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3.</w:t>
      </w:r>
      <w:r w:rsidRPr="00E333FE">
        <w:rPr>
          <w:rFonts w:ascii="Garamond" w:hAnsi="Garamond"/>
          <w:color w:val="000000" w:themeColor="text1"/>
        </w:rPr>
        <w:tab/>
        <w:t xml:space="preserve">This Court maintains a </w:t>
      </w:r>
      <w:r w:rsidR="00342BB4" w:rsidRPr="00E333FE">
        <w:rPr>
          <w:rFonts w:ascii="Garamond" w:hAnsi="Garamond"/>
          <w:color w:val="000000" w:themeColor="text1"/>
        </w:rPr>
        <w:t>zero-tolerance</w:t>
      </w:r>
      <w:r w:rsidRPr="00E333FE">
        <w:rPr>
          <w:rFonts w:ascii="Garamond" w:hAnsi="Garamond"/>
          <w:color w:val="000000" w:themeColor="text1"/>
        </w:rPr>
        <w:t xml:space="preserve"> policy toward incivility.   Colloquy between counsel is only permitted to expedite matters.  </w:t>
      </w:r>
      <w:r w:rsidR="003A5534" w:rsidRPr="00E333FE">
        <w:rPr>
          <w:rFonts w:ascii="Garamond" w:hAnsi="Garamond"/>
          <w:color w:val="000000" w:themeColor="text1"/>
        </w:rPr>
        <w:t>Ar</w:t>
      </w:r>
      <w:r w:rsidR="003A5534">
        <w:rPr>
          <w:rFonts w:ascii="Garamond" w:hAnsi="Garamond"/>
          <w:color w:val="000000" w:themeColor="text1"/>
        </w:rPr>
        <w:t>g</w:t>
      </w:r>
      <w:r w:rsidR="003A5534" w:rsidRPr="00E333FE">
        <w:rPr>
          <w:rFonts w:ascii="Garamond" w:hAnsi="Garamond"/>
          <w:color w:val="000000" w:themeColor="text1"/>
        </w:rPr>
        <w:t>ument</w:t>
      </w:r>
      <w:r w:rsidRPr="00E333FE">
        <w:rPr>
          <w:rFonts w:ascii="Garamond" w:hAnsi="Garamond"/>
          <w:color w:val="000000" w:themeColor="text1"/>
        </w:rPr>
        <w:t xml:space="preserve"> between counsel is strictly prohibited.  All remarks should be addressed to the Court.  Counsel should never act or speak disrespectfully to the Court, the Court’s staff or </w:t>
      </w:r>
      <w:r w:rsidR="003A5534" w:rsidRPr="00E333FE">
        <w:rPr>
          <w:rFonts w:ascii="Garamond" w:hAnsi="Garamond"/>
          <w:color w:val="000000" w:themeColor="text1"/>
        </w:rPr>
        <w:t>opposin</w:t>
      </w:r>
      <w:r w:rsidR="003A5534">
        <w:rPr>
          <w:rFonts w:ascii="Garamond" w:hAnsi="Garamond"/>
          <w:color w:val="000000" w:themeColor="text1"/>
        </w:rPr>
        <w:t>g</w:t>
      </w:r>
      <w:r w:rsidRPr="00E333FE">
        <w:rPr>
          <w:rFonts w:ascii="Garamond" w:hAnsi="Garamond"/>
          <w:color w:val="000000" w:themeColor="text1"/>
        </w:rPr>
        <w:t xml:space="preserve"> counsel in any manner.</w:t>
      </w:r>
    </w:p>
    <w:p w14:paraId="48326FC7" w14:textId="2EB19A4E"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4.</w:t>
      </w:r>
      <w:r w:rsidRPr="00E333FE">
        <w:rPr>
          <w:rFonts w:ascii="Garamond" w:hAnsi="Garamond"/>
          <w:color w:val="000000" w:themeColor="text1"/>
        </w:rPr>
        <w:tab/>
        <w:t xml:space="preserve">At trial or at </w:t>
      </w:r>
      <w:r w:rsidR="003A5534" w:rsidRPr="00E333FE">
        <w:rPr>
          <w:rFonts w:ascii="Garamond" w:hAnsi="Garamond"/>
          <w:color w:val="000000" w:themeColor="text1"/>
        </w:rPr>
        <w:t>hearin</w:t>
      </w:r>
      <w:r w:rsidR="003A5534">
        <w:rPr>
          <w:rFonts w:ascii="Garamond" w:hAnsi="Garamond"/>
          <w:color w:val="000000" w:themeColor="text1"/>
        </w:rPr>
        <w:t>g</w:t>
      </w:r>
      <w:r w:rsidR="003A5534" w:rsidRPr="00E333FE">
        <w:rPr>
          <w:rFonts w:ascii="Garamond" w:hAnsi="Garamond"/>
          <w:color w:val="000000" w:themeColor="text1"/>
        </w:rPr>
        <w:t>s</w:t>
      </w:r>
      <w:r w:rsidRPr="00E333FE">
        <w:rPr>
          <w:rFonts w:ascii="Garamond" w:hAnsi="Garamond"/>
          <w:color w:val="000000" w:themeColor="text1"/>
        </w:rPr>
        <w:t>, witnesses and parties should be instructed to wear clean, neat, and appropriate attire.  In addition, witnesses and parties should be instructed as to proper behavior when Court is in session</w:t>
      </w:r>
    </w:p>
    <w:p w14:paraId="51F6FA56" w14:textId="5A512982"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5.</w:t>
      </w:r>
      <w:r w:rsidRPr="00E333FE">
        <w:rPr>
          <w:rFonts w:ascii="Garamond" w:hAnsi="Garamond"/>
          <w:color w:val="000000" w:themeColor="text1"/>
        </w:rPr>
        <w:tab/>
        <w:t xml:space="preserve">In all cases, but particularly in custody cases, counsel should be mindful of the time allotted for trial and should plan his or her presentation </w:t>
      </w:r>
      <w:r w:rsidR="003A5534" w:rsidRPr="00E333FE">
        <w:rPr>
          <w:rFonts w:ascii="Garamond" w:hAnsi="Garamond"/>
          <w:color w:val="000000" w:themeColor="text1"/>
        </w:rPr>
        <w:t>accordin</w:t>
      </w:r>
      <w:r w:rsidR="003A5534">
        <w:rPr>
          <w:rFonts w:ascii="Garamond" w:hAnsi="Garamond"/>
          <w:color w:val="000000" w:themeColor="text1"/>
        </w:rPr>
        <w:t>g</w:t>
      </w:r>
      <w:r w:rsidR="003A5534" w:rsidRPr="00E333FE">
        <w:rPr>
          <w:rFonts w:ascii="Garamond" w:hAnsi="Garamond"/>
          <w:color w:val="000000" w:themeColor="text1"/>
        </w:rPr>
        <w:t>ly</w:t>
      </w:r>
      <w:r w:rsidRPr="00E333FE">
        <w:rPr>
          <w:rFonts w:ascii="Garamond" w:hAnsi="Garamond"/>
          <w:color w:val="000000" w:themeColor="text1"/>
        </w:rPr>
        <w:t xml:space="preserve">.  Additional trial time may not be available for several months. </w:t>
      </w:r>
    </w:p>
    <w:p w14:paraId="0AEE954E" w14:textId="34171D2D"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 xml:space="preserve">6.  </w:t>
      </w:r>
      <w:r w:rsidR="00342BB4">
        <w:rPr>
          <w:rFonts w:ascii="Garamond" w:hAnsi="Garamond"/>
          <w:color w:val="000000" w:themeColor="text1"/>
        </w:rPr>
        <w:tab/>
      </w:r>
      <w:r w:rsidRPr="00E333FE">
        <w:rPr>
          <w:rFonts w:ascii="Garamond" w:hAnsi="Garamond"/>
          <w:color w:val="000000" w:themeColor="text1"/>
        </w:rPr>
        <w:t xml:space="preserve">Witnesses, </w:t>
      </w:r>
      <w:r w:rsidR="003A5534" w:rsidRPr="00E333FE">
        <w:rPr>
          <w:rFonts w:ascii="Garamond" w:hAnsi="Garamond"/>
          <w:color w:val="000000" w:themeColor="text1"/>
        </w:rPr>
        <w:t>includin</w:t>
      </w:r>
      <w:r w:rsidR="003A5534">
        <w:rPr>
          <w:rFonts w:ascii="Garamond" w:hAnsi="Garamond"/>
          <w:color w:val="000000" w:themeColor="text1"/>
        </w:rPr>
        <w:t>g</w:t>
      </w:r>
      <w:r w:rsidRPr="00E333FE">
        <w:rPr>
          <w:rFonts w:ascii="Garamond" w:hAnsi="Garamond"/>
          <w:color w:val="000000" w:themeColor="text1"/>
        </w:rPr>
        <w:t xml:space="preserve"> the </w:t>
      </w:r>
      <w:r w:rsidR="00604C0C" w:rsidRPr="00E333FE">
        <w:rPr>
          <w:rFonts w:ascii="Garamond" w:hAnsi="Garamond"/>
          <w:color w:val="000000" w:themeColor="text1"/>
        </w:rPr>
        <w:t>opposin</w:t>
      </w:r>
      <w:r w:rsidR="00604C0C">
        <w:rPr>
          <w:rFonts w:ascii="Garamond" w:hAnsi="Garamond"/>
          <w:color w:val="000000" w:themeColor="text1"/>
        </w:rPr>
        <w:t>g</w:t>
      </w:r>
      <w:r w:rsidRPr="00E333FE">
        <w:rPr>
          <w:rFonts w:ascii="Garamond" w:hAnsi="Garamond"/>
          <w:color w:val="000000" w:themeColor="text1"/>
        </w:rPr>
        <w:t xml:space="preserve"> party, should be treated with fairness and consideration.  Witnesses should not be shouted at, ridiculed, or abused in any manner.</w:t>
      </w:r>
    </w:p>
    <w:p w14:paraId="7DE27F90" w14:textId="334E1823"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 xml:space="preserve">7.  </w:t>
      </w:r>
      <w:r w:rsidRPr="00E333FE">
        <w:rPr>
          <w:rFonts w:ascii="Garamond" w:hAnsi="Garamond"/>
          <w:color w:val="000000" w:themeColor="text1"/>
        </w:rPr>
        <w:tab/>
      </w:r>
      <w:r w:rsidR="003A5534" w:rsidRPr="00E333FE">
        <w:rPr>
          <w:rFonts w:ascii="Garamond" w:hAnsi="Garamond"/>
          <w:color w:val="000000" w:themeColor="text1"/>
        </w:rPr>
        <w:t>Althou</w:t>
      </w:r>
      <w:r w:rsidR="003A5534">
        <w:rPr>
          <w:rFonts w:ascii="Garamond" w:hAnsi="Garamond"/>
          <w:color w:val="000000" w:themeColor="text1"/>
        </w:rPr>
        <w:t>g</w:t>
      </w:r>
      <w:r w:rsidR="003A5534" w:rsidRPr="00E333FE">
        <w:rPr>
          <w:rFonts w:ascii="Garamond" w:hAnsi="Garamond"/>
          <w:color w:val="000000" w:themeColor="text1"/>
        </w:rPr>
        <w:t>h</w:t>
      </w:r>
      <w:r w:rsidRPr="00E333FE">
        <w:rPr>
          <w:rFonts w:ascii="Garamond" w:hAnsi="Garamond"/>
          <w:color w:val="000000" w:themeColor="text1"/>
        </w:rPr>
        <w:t xml:space="preserve"> most </w:t>
      </w:r>
      <w:r w:rsidR="00604C0C" w:rsidRPr="00E333FE">
        <w:rPr>
          <w:rFonts w:ascii="Garamond" w:hAnsi="Garamond"/>
          <w:color w:val="000000" w:themeColor="text1"/>
        </w:rPr>
        <w:t>proceedin</w:t>
      </w:r>
      <w:r w:rsidR="00604C0C">
        <w:rPr>
          <w:rFonts w:ascii="Garamond" w:hAnsi="Garamond"/>
          <w:color w:val="000000" w:themeColor="text1"/>
        </w:rPr>
        <w:t>g</w:t>
      </w:r>
      <w:r w:rsidR="00604C0C" w:rsidRPr="00E333FE">
        <w:rPr>
          <w:rFonts w:ascii="Garamond" w:hAnsi="Garamond"/>
          <w:color w:val="000000" w:themeColor="text1"/>
        </w:rPr>
        <w:t>s</w:t>
      </w:r>
      <w:r w:rsidRPr="00E333FE">
        <w:rPr>
          <w:rFonts w:ascii="Garamond" w:hAnsi="Garamond"/>
          <w:color w:val="000000" w:themeColor="text1"/>
        </w:rPr>
        <w:t xml:space="preserve"> are of an emotional nature, counsel is expected to allow </w:t>
      </w:r>
      <w:r w:rsidR="003A5534" w:rsidRPr="00E333FE">
        <w:rPr>
          <w:rFonts w:ascii="Garamond" w:hAnsi="Garamond"/>
          <w:color w:val="000000" w:themeColor="text1"/>
        </w:rPr>
        <w:t>opposin</w:t>
      </w:r>
      <w:r w:rsidR="003A5534">
        <w:rPr>
          <w:rFonts w:ascii="Garamond" w:hAnsi="Garamond"/>
          <w:color w:val="000000" w:themeColor="text1"/>
        </w:rPr>
        <w:t>g</w:t>
      </w:r>
      <w:r w:rsidRPr="00E333FE">
        <w:rPr>
          <w:rFonts w:ascii="Garamond" w:hAnsi="Garamond"/>
          <w:color w:val="000000" w:themeColor="text1"/>
        </w:rPr>
        <w:t xml:space="preserve"> counsel to finish their statements without </w:t>
      </w:r>
      <w:r w:rsidR="003A5534" w:rsidRPr="00E333FE">
        <w:rPr>
          <w:rFonts w:ascii="Garamond" w:hAnsi="Garamond"/>
          <w:color w:val="000000" w:themeColor="text1"/>
        </w:rPr>
        <w:t>interferin</w:t>
      </w:r>
      <w:r w:rsidR="003A5534">
        <w:rPr>
          <w:rFonts w:ascii="Garamond" w:hAnsi="Garamond"/>
          <w:color w:val="000000" w:themeColor="text1"/>
        </w:rPr>
        <w:t>g</w:t>
      </w:r>
      <w:r w:rsidRPr="00E333FE">
        <w:rPr>
          <w:rFonts w:ascii="Garamond" w:hAnsi="Garamond"/>
          <w:color w:val="000000" w:themeColor="text1"/>
        </w:rPr>
        <w:t xml:space="preserve"> (other than objections) or </w:t>
      </w:r>
      <w:r w:rsidR="003A5534" w:rsidRPr="00E333FE">
        <w:rPr>
          <w:rFonts w:ascii="Garamond" w:hAnsi="Garamond"/>
          <w:color w:val="000000" w:themeColor="text1"/>
        </w:rPr>
        <w:t>talkin</w:t>
      </w:r>
      <w:r w:rsidR="003A5534">
        <w:rPr>
          <w:rFonts w:ascii="Garamond" w:hAnsi="Garamond"/>
          <w:color w:val="000000" w:themeColor="text1"/>
        </w:rPr>
        <w:t>g</w:t>
      </w:r>
      <w:r w:rsidRPr="00E333FE">
        <w:rPr>
          <w:rFonts w:ascii="Garamond" w:hAnsi="Garamond"/>
          <w:color w:val="000000" w:themeColor="text1"/>
        </w:rPr>
        <w:t xml:space="preserve"> at the same time.</w:t>
      </w:r>
    </w:p>
    <w:p w14:paraId="7544BA49" w14:textId="7E20F40C"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ind w:left="990" w:hanging="720"/>
        <w:jc w:val="both"/>
        <w:rPr>
          <w:rFonts w:ascii="Garamond" w:hAnsi="Garamond"/>
          <w:color w:val="000000" w:themeColor="text1"/>
        </w:rPr>
      </w:pPr>
      <w:r w:rsidRPr="00E333FE">
        <w:rPr>
          <w:rFonts w:ascii="Garamond" w:hAnsi="Garamond"/>
          <w:color w:val="000000" w:themeColor="text1"/>
        </w:rPr>
        <w:t xml:space="preserve">8.  </w:t>
      </w:r>
      <w:r w:rsidR="00BA2CC4">
        <w:rPr>
          <w:rFonts w:ascii="Garamond" w:hAnsi="Garamond"/>
          <w:color w:val="000000" w:themeColor="text1"/>
        </w:rPr>
        <w:tab/>
      </w:r>
      <w:r w:rsidRPr="00E333FE">
        <w:rPr>
          <w:rFonts w:ascii="Garamond" w:hAnsi="Garamond"/>
          <w:color w:val="000000" w:themeColor="text1"/>
        </w:rPr>
        <w:t xml:space="preserve">Counsel should cooperate in the </w:t>
      </w:r>
      <w:r w:rsidR="003A5534" w:rsidRPr="00E333FE">
        <w:rPr>
          <w:rFonts w:ascii="Garamond" w:hAnsi="Garamond"/>
          <w:color w:val="000000" w:themeColor="text1"/>
        </w:rPr>
        <w:t>schedulin</w:t>
      </w:r>
      <w:r w:rsidR="003A5534">
        <w:rPr>
          <w:rFonts w:ascii="Garamond" w:hAnsi="Garamond"/>
          <w:color w:val="000000" w:themeColor="text1"/>
        </w:rPr>
        <w:t>g</w:t>
      </w:r>
      <w:r w:rsidRPr="00E333FE">
        <w:rPr>
          <w:rFonts w:ascii="Garamond" w:hAnsi="Garamond"/>
          <w:color w:val="000000" w:themeColor="text1"/>
        </w:rPr>
        <w:t xml:space="preserve"> of an expert’s testimony.  The    Court will always consider </w:t>
      </w:r>
      <w:r w:rsidR="003A5534" w:rsidRPr="00E333FE">
        <w:rPr>
          <w:rFonts w:ascii="Garamond" w:hAnsi="Garamond"/>
          <w:color w:val="000000" w:themeColor="text1"/>
        </w:rPr>
        <w:t>takin</w:t>
      </w:r>
      <w:r w:rsidR="003A5534">
        <w:rPr>
          <w:rFonts w:ascii="Garamond" w:hAnsi="Garamond"/>
          <w:color w:val="000000" w:themeColor="text1"/>
        </w:rPr>
        <w:t>g</w:t>
      </w:r>
      <w:r w:rsidRPr="00E333FE">
        <w:rPr>
          <w:rFonts w:ascii="Garamond" w:hAnsi="Garamond"/>
          <w:color w:val="000000" w:themeColor="text1"/>
        </w:rPr>
        <w:t xml:space="preserve"> expert testimony out of order.</w:t>
      </w:r>
    </w:p>
    <w:p w14:paraId="13EE658C" w14:textId="77777777" w:rsidR="00E333FE" w:rsidRPr="00E333FE" w:rsidRDefault="00E333FE" w:rsidP="00312DCF">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jc w:val="both"/>
        <w:rPr>
          <w:rFonts w:ascii="Garamond" w:hAnsi="Garamond"/>
          <w:color w:val="000000" w:themeColor="text1"/>
        </w:rPr>
      </w:pPr>
      <w:r w:rsidRPr="00E333FE">
        <w:rPr>
          <w:rFonts w:ascii="Garamond" w:hAnsi="Garamond"/>
          <w:b/>
          <w:bCs/>
          <w:color w:val="000000" w:themeColor="text1"/>
          <w:u w:val="single"/>
        </w:rPr>
        <w:t>SUBMISSION OF DOCUMENTS</w:t>
      </w:r>
    </w:p>
    <w:p w14:paraId="64C4205A" w14:textId="4DD0D59E" w:rsidR="00E333FE" w:rsidRPr="00E20158" w:rsidRDefault="00E333FE" w:rsidP="00E2015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360" w:lineRule="auto"/>
        <w:jc w:val="both"/>
        <w:rPr>
          <w:rFonts w:ascii="Garamond" w:hAnsi="Garamond"/>
          <w:color w:val="000000" w:themeColor="text1"/>
        </w:rPr>
      </w:pPr>
      <w:r w:rsidRPr="00E333FE">
        <w:rPr>
          <w:rFonts w:ascii="Garamond" w:hAnsi="Garamond"/>
          <w:color w:val="000000" w:themeColor="text1"/>
        </w:rPr>
        <w:t xml:space="preserve">In all documents submitted to the Court, use of terms such as Husband/Father and Wife/Mother are preferred over plaintiff/defendant, petitioner/respondent, etc. </w:t>
      </w:r>
    </w:p>
    <w:p w14:paraId="25879FF0" w14:textId="5D600950" w:rsidR="00342BB4" w:rsidRPr="00312DCF" w:rsidRDefault="00342BB4" w:rsidP="009137C7">
      <w:pPr>
        <w:pStyle w:val="ListParagraph"/>
        <w:tabs>
          <w:tab w:val="left" w:pos="270"/>
        </w:tabs>
        <w:spacing w:line="360" w:lineRule="auto"/>
        <w:ind w:left="540"/>
        <w:jc w:val="both"/>
        <w:rPr>
          <w:rFonts w:ascii="Garamond" w:eastAsia="Times New Roman" w:hAnsi="Garamond" w:cs="Times New Roman"/>
        </w:rPr>
      </w:pPr>
    </w:p>
    <w:sectPr w:rsidR="00342BB4" w:rsidRPr="00312DCF" w:rsidSect="008856E5">
      <w:footerReference w:type="default" r:id="rId2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1052" w14:textId="77777777" w:rsidR="008856E5" w:rsidRDefault="008856E5" w:rsidP="00D74B04">
      <w:pPr>
        <w:spacing w:after="0" w:line="240" w:lineRule="auto"/>
      </w:pPr>
      <w:r>
        <w:separator/>
      </w:r>
    </w:p>
  </w:endnote>
  <w:endnote w:type="continuationSeparator" w:id="0">
    <w:p w14:paraId="076CC415" w14:textId="77777777" w:rsidR="008856E5" w:rsidRDefault="008856E5" w:rsidP="00D7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08759"/>
      <w:docPartObj>
        <w:docPartGallery w:val="Page Numbers (Bottom of Page)"/>
        <w:docPartUnique/>
      </w:docPartObj>
    </w:sdtPr>
    <w:sdtContent>
      <w:sdt>
        <w:sdtPr>
          <w:id w:val="1728636285"/>
          <w:docPartObj>
            <w:docPartGallery w:val="Page Numbers (Top of Page)"/>
            <w:docPartUnique/>
          </w:docPartObj>
        </w:sdtPr>
        <w:sdtContent>
          <w:p w14:paraId="54F76D29" w14:textId="575D4962" w:rsidR="000D53E8" w:rsidRDefault="00D060B2">
            <w:pPr>
              <w:pStyle w:val="Footer"/>
              <w:jc w:val="center"/>
            </w:pPr>
            <w:r w:rsidRPr="00D74B04">
              <w:t>Pa</w:t>
            </w:r>
            <w:r>
              <w:t>g</w:t>
            </w:r>
            <w:r w:rsidRPr="00D74B04">
              <w:t>e</w:t>
            </w:r>
            <w:r w:rsidR="000D53E8" w:rsidRPr="00D74B04">
              <w:t xml:space="preserve"> </w:t>
            </w:r>
            <w:r w:rsidR="000D53E8" w:rsidRPr="00D74B04">
              <w:rPr>
                <w:sz w:val="24"/>
                <w:szCs w:val="24"/>
              </w:rPr>
              <w:fldChar w:fldCharType="begin"/>
            </w:r>
            <w:r w:rsidR="000D53E8" w:rsidRPr="00D74B04">
              <w:instrText xml:space="preserve"> PAGE </w:instrText>
            </w:r>
            <w:r w:rsidR="000D53E8" w:rsidRPr="00D74B04">
              <w:rPr>
                <w:sz w:val="24"/>
                <w:szCs w:val="24"/>
              </w:rPr>
              <w:fldChar w:fldCharType="separate"/>
            </w:r>
            <w:r w:rsidR="000D53E8" w:rsidRPr="00D74B04">
              <w:rPr>
                <w:noProof/>
              </w:rPr>
              <w:t>2</w:t>
            </w:r>
            <w:r w:rsidR="000D53E8" w:rsidRPr="00D74B04">
              <w:rPr>
                <w:sz w:val="24"/>
                <w:szCs w:val="24"/>
              </w:rPr>
              <w:fldChar w:fldCharType="end"/>
            </w:r>
            <w:r w:rsidR="000D53E8" w:rsidRPr="00D74B04">
              <w:t xml:space="preserve"> of </w:t>
            </w:r>
            <w:r>
              <w:fldChar w:fldCharType="begin"/>
            </w:r>
            <w:r>
              <w:instrText xml:space="preserve"> NUMPAGES  </w:instrText>
            </w:r>
            <w:r>
              <w:fldChar w:fldCharType="separate"/>
            </w:r>
            <w:r w:rsidR="000D53E8" w:rsidRPr="00D74B04">
              <w:rPr>
                <w:noProof/>
              </w:rPr>
              <w:t>2</w:t>
            </w:r>
            <w:r>
              <w:rPr>
                <w:noProof/>
              </w:rPr>
              <w:fldChar w:fldCharType="end"/>
            </w:r>
          </w:p>
        </w:sdtContent>
      </w:sdt>
    </w:sdtContent>
  </w:sdt>
  <w:p w14:paraId="3323A226" w14:textId="77777777" w:rsidR="000D53E8" w:rsidRDefault="000D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9F9E" w14:textId="77777777" w:rsidR="008856E5" w:rsidRDefault="008856E5" w:rsidP="00D74B04">
      <w:pPr>
        <w:spacing w:after="0" w:line="240" w:lineRule="auto"/>
      </w:pPr>
      <w:r>
        <w:separator/>
      </w:r>
    </w:p>
  </w:footnote>
  <w:footnote w:type="continuationSeparator" w:id="0">
    <w:p w14:paraId="79CEF1C0" w14:textId="77777777" w:rsidR="008856E5" w:rsidRDefault="008856E5" w:rsidP="00D7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0BB"/>
    <w:multiLevelType w:val="hybridMultilevel"/>
    <w:tmpl w:val="1FC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60F0E"/>
    <w:multiLevelType w:val="hybridMultilevel"/>
    <w:tmpl w:val="7BF4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409F3"/>
    <w:multiLevelType w:val="hybridMultilevel"/>
    <w:tmpl w:val="AB0C7E90"/>
    <w:lvl w:ilvl="0" w:tplc="BB3C9CBE">
      <w:start w:val="1"/>
      <w:numFmt w:val="lowerLetter"/>
      <w:lvlText w:val="%1."/>
      <w:lvlJc w:val="left"/>
      <w:pPr>
        <w:ind w:left="1980" w:hanging="360"/>
      </w:pPr>
      <w:rPr>
        <w:rFonts w:ascii="Garamond" w:hAnsi="Garamond" w:hint="default"/>
        <w:color w:val="00000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C15084C"/>
    <w:multiLevelType w:val="hybridMultilevel"/>
    <w:tmpl w:val="0D7A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36E5E"/>
    <w:multiLevelType w:val="hybridMultilevel"/>
    <w:tmpl w:val="0EB0F778"/>
    <w:lvl w:ilvl="0" w:tplc="663C734C">
      <w:start w:val="1"/>
      <w:numFmt w:val="decimal"/>
      <w:lvlText w:val="%1."/>
      <w:lvlJc w:val="left"/>
      <w:pPr>
        <w:ind w:left="810" w:hanging="360"/>
      </w:pPr>
      <w:rPr>
        <w:rFonts w:ascii="Garamond" w:hAnsi="Garamond" w:hint="default"/>
        <w:color w:val="00000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FD6EFF"/>
    <w:multiLevelType w:val="hybridMultilevel"/>
    <w:tmpl w:val="B902F196"/>
    <w:lvl w:ilvl="0" w:tplc="DEDE6A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6709F"/>
    <w:multiLevelType w:val="hybridMultilevel"/>
    <w:tmpl w:val="2CB0C634"/>
    <w:lvl w:ilvl="0" w:tplc="40BC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A13E5A"/>
    <w:multiLevelType w:val="hybridMultilevel"/>
    <w:tmpl w:val="8D1AA758"/>
    <w:lvl w:ilvl="0" w:tplc="605E6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E35F77"/>
    <w:multiLevelType w:val="hybridMultilevel"/>
    <w:tmpl w:val="1326053E"/>
    <w:lvl w:ilvl="0" w:tplc="39F85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032878">
    <w:abstractNumId w:val="7"/>
  </w:num>
  <w:num w:numId="2" w16cid:durableId="287014340">
    <w:abstractNumId w:val="8"/>
  </w:num>
  <w:num w:numId="3" w16cid:durableId="1444423980">
    <w:abstractNumId w:val="6"/>
  </w:num>
  <w:num w:numId="4" w16cid:durableId="1479112142">
    <w:abstractNumId w:val="3"/>
  </w:num>
  <w:num w:numId="5" w16cid:durableId="1156339273">
    <w:abstractNumId w:val="4"/>
  </w:num>
  <w:num w:numId="6" w16cid:durableId="2026127919">
    <w:abstractNumId w:val="2"/>
  </w:num>
  <w:num w:numId="7" w16cid:durableId="1088162989">
    <w:abstractNumId w:val="5"/>
  </w:num>
  <w:num w:numId="8" w16cid:durableId="490103911">
    <w:abstractNumId w:val="0"/>
  </w:num>
  <w:num w:numId="9" w16cid:durableId="1346126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04"/>
    <w:rsid w:val="00000DD3"/>
    <w:rsid w:val="00011589"/>
    <w:rsid w:val="00011988"/>
    <w:rsid w:val="000140D7"/>
    <w:rsid w:val="00014712"/>
    <w:rsid w:val="00015D8D"/>
    <w:rsid w:val="00017EC8"/>
    <w:rsid w:val="00023DAD"/>
    <w:rsid w:val="000266CC"/>
    <w:rsid w:val="0003102E"/>
    <w:rsid w:val="000316C0"/>
    <w:rsid w:val="00035340"/>
    <w:rsid w:val="000537D2"/>
    <w:rsid w:val="000621B1"/>
    <w:rsid w:val="00063AA7"/>
    <w:rsid w:val="00063F7A"/>
    <w:rsid w:val="00070985"/>
    <w:rsid w:val="0007443A"/>
    <w:rsid w:val="0009103B"/>
    <w:rsid w:val="00093F87"/>
    <w:rsid w:val="000A13F3"/>
    <w:rsid w:val="000B18E7"/>
    <w:rsid w:val="000B4E1E"/>
    <w:rsid w:val="000C1DC5"/>
    <w:rsid w:val="000C62E1"/>
    <w:rsid w:val="000C7B54"/>
    <w:rsid w:val="000D1D3D"/>
    <w:rsid w:val="000D3E0D"/>
    <w:rsid w:val="000D53E8"/>
    <w:rsid w:val="000F203F"/>
    <w:rsid w:val="000F31A8"/>
    <w:rsid w:val="00101843"/>
    <w:rsid w:val="00111179"/>
    <w:rsid w:val="001155B7"/>
    <w:rsid w:val="00121EA2"/>
    <w:rsid w:val="00122628"/>
    <w:rsid w:val="001265E8"/>
    <w:rsid w:val="001269DB"/>
    <w:rsid w:val="00126D39"/>
    <w:rsid w:val="00133DBB"/>
    <w:rsid w:val="00142852"/>
    <w:rsid w:val="0016198B"/>
    <w:rsid w:val="00166D57"/>
    <w:rsid w:val="00167C99"/>
    <w:rsid w:val="00170368"/>
    <w:rsid w:val="00176CA4"/>
    <w:rsid w:val="001A08CE"/>
    <w:rsid w:val="001A1241"/>
    <w:rsid w:val="001A2C72"/>
    <w:rsid w:val="001A53AD"/>
    <w:rsid w:val="001A7C99"/>
    <w:rsid w:val="001B0ADA"/>
    <w:rsid w:val="001B1E1B"/>
    <w:rsid w:val="001B3192"/>
    <w:rsid w:val="001B4FC4"/>
    <w:rsid w:val="001B74FF"/>
    <w:rsid w:val="001C36C1"/>
    <w:rsid w:val="001C3A91"/>
    <w:rsid w:val="001C42C4"/>
    <w:rsid w:val="001E0DCD"/>
    <w:rsid w:val="001F61A8"/>
    <w:rsid w:val="00201FC0"/>
    <w:rsid w:val="00203722"/>
    <w:rsid w:val="002129E3"/>
    <w:rsid w:val="00217B0B"/>
    <w:rsid w:val="00223ED8"/>
    <w:rsid w:val="002372B5"/>
    <w:rsid w:val="00237A07"/>
    <w:rsid w:val="002414FD"/>
    <w:rsid w:val="00241AB9"/>
    <w:rsid w:val="00243F58"/>
    <w:rsid w:val="002457F1"/>
    <w:rsid w:val="00250440"/>
    <w:rsid w:val="0025405A"/>
    <w:rsid w:val="00260821"/>
    <w:rsid w:val="00263E1C"/>
    <w:rsid w:val="002725CF"/>
    <w:rsid w:val="002762EA"/>
    <w:rsid w:val="002766AE"/>
    <w:rsid w:val="00276D5E"/>
    <w:rsid w:val="00280197"/>
    <w:rsid w:val="00280D50"/>
    <w:rsid w:val="00282FF6"/>
    <w:rsid w:val="00283478"/>
    <w:rsid w:val="002864A7"/>
    <w:rsid w:val="00290004"/>
    <w:rsid w:val="002A3C4B"/>
    <w:rsid w:val="002A48F9"/>
    <w:rsid w:val="002B2D8C"/>
    <w:rsid w:val="002B6478"/>
    <w:rsid w:val="002C3B93"/>
    <w:rsid w:val="002C5BAC"/>
    <w:rsid w:val="002C7077"/>
    <w:rsid w:val="002D1DE9"/>
    <w:rsid w:val="002D52A9"/>
    <w:rsid w:val="002E3806"/>
    <w:rsid w:val="002E6B98"/>
    <w:rsid w:val="002F13FE"/>
    <w:rsid w:val="002F1FE7"/>
    <w:rsid w:val="002F745C"/>
    <w:rsid w:val="00302D83"/>
    <w:rsid w:val="003048EC"/>
    <w:rsid w:val="00312DCF"/>
    <w:rsid w:val="00325DD1"/>
    <w:rsid w:val="00336979"/>
    <w:rsid w:val="00337D4C"/>
    <w:rsid w:val="00341154"/>
    <w:rsid w:val="00342BB4"/>
    <w:rsid w:val="00344E59"/>
    <w:rsid w:val="00352B6A"/>
    <w:rsid w:val="00352EF3"/>
    <w:rsid w:val="00353FB2"/>
    <w:rsid w:val="003575B8"/>
    <w:rsid w:val="0036762C"/>
    <w:rsid w:val="00371950"/>
    <w:rsid w:val="00372FAD"/>
    <w:rsid w:val="003733FF"/>
    <w:rsid w:val="00374D86"/>
    <w:rsid w:val="00375CFA"/>
    <w:rsid w:val="003803A4"/>
    <w:rsid w:val="003818F7"/>
    <w:rsid w:val="003826A0"/>
    <w:rsid w:val="003859B2"/>
    <w:rsid w:val="00387CDD"/>
    <w:rsid w:val="0039718D"/>
    <w:rsid w:val="003A1434"/>
    <w:rsid w:val="003A3EB8"/>
    <w:rsid w:val="003A5534"/>
    <w:rsid w:val="003A643C"/>
    <w:rsid w:val="003A7546"/>
    <w:rsid w:val="003A7812"/>
    <w:rsid w:val="003B1B73"/>
    <w:rsid w:val="003D58AA"/>
    <w:rsid w:val="003E2F2C"/>
    <w:rsid w:val="003E467C"/>
    <w:rsid w:val="003F4BD4"/>
    <w:rsid w:val="003F6D36"/>
    <w:rsid w:val="00412B11"/>
    <w:rsid w:val="0041662F"/>
    <w:rsid w:val="00421444"/>
    <w:rsid w:val="00433B47"/>
    <w:rsid w:val="00435204"/>
    <w:rsid w:val="0043635C"/>
    <w:rsid w:val="004417A1"/>
    <w:rsid w:val="004447A5"/>
    <w:rsid w:val="004459F6"/>
    <w:rsid w:val="00470BC8"/>
    <w:rsid w:val="0047368C"/>
    <w:rsid w:val="00483A30"/>
    <w:rsid w:val="0048540B"/>
    <w:rsid w:val="00487C33"/>
    <w:rsid w:val="004903A5"/>
    <w:rsid w:val="004948A4"/>
    <w:rsid w:val="00495023"/>
    <w:rsid w:val="00495425"/>
    <w:rsid w:val="004A111D"/>
    <w:rsid w:val="004A29C6"/>
    <w:rsid w:val="004A5EEB"/>
    <w:rsid w:val="004B0D57"/>
    <w:rsid w:val="004B4B2D"/>
    <w:rsid w:val="004B50C0"/>
    <w:rsid w:val="004B5B4D"/>
    <w:rsid w:val="004B7244"/>
    <w:rsid w:val="004C4348"/>
    <w:rsid w:val="004D192C"/>
    <w:rsid w:val="004D3309"/>
    <w:rsid w:val="004E18CD"/>
    <w:rsid w:val="004E2C40"/>
    <w:rsid w:val="004F055C"/>
    <w:rsid w:val="004F5450"/>
    <w:rsid w:val="004F6D5F"/>
    <w:rsid w:val="004F7313"/>
    <w:rsid w:val="005049AF"/>
    <w:rsid w:val="005051D7"/>
    <w:rsid w:val="005176C1"/>
    <w:rsid w:val="00522B3E"/>
    <w:rsid w:val="0052553A"/>
    <w:rsid w:val="00527603"/>
    <w:rsid w:val="005532CB"/>
    <w:rsid w:val="00557ABE"/>
    <w:rsid w:val="005667BB"/>
    <w:rsid w:val="005676FE"/>
    <w:rsid w:val="005842AA"/>
    <w:rsid w:val="00584B2A"/>
    <w:rsid w:val="00585A00"/>
    <w:rsid w:val="00585C42"/>
    <w:rsid w:val="005861F7"/>
    <w:rsid w:val="005866FE"/>
    <w:rsid w:val="00591FBC"/>
    <w:rsid w:val="005A23C8"/>
    <w:rsid w:val="005A3925"/>
    <w:rsid w:val="005B45AF"/>
    <w:rsid w:val="005B6D80"/>
    <w:rsid w:val="005B7C0C"/>
    <w:rsid w:val="005C28AF"/>
    <w:rsid w:val="005C5DC2"/>
    <w:rsid w:val="005D1E60"/>
    <w:rsid w:val="005D274A"/>
    <w:rsid w:val="005D2A80"/>
    <w:rsid w:val="005D74A5"/>
    <w:rsid w:val="005F3FC0"/>
    <w:rsid w:val="005F5F5F"/>
    <w:rsid w:val="00601A91"/>
    <w:rsid w:val="00604C0C"/>
    <w:rsid w:val="00604C1B"/>
    <w:rsid w:val="00616204"/>
    <w:rsid w:val="0063433B"/>
    <w:rsid w:val="00650F5E"/>
    <w:rsid w:val="006522A7"/>
    <w:rsid w:val="006638FE"/>
    <w:rsid w:val="006640BF"/>
    <w:rsid w:val="00666952"/>
    <w:rsid w:val="006673A2"/>
    <w:rsid w:val="006703DA"/>
    <w:rsid w:val="00671EE7"/>
    <w:rsid w:val="00673B95"/>
    <w:rsid w:val="00673E4B"/>
    <w:rsid w:val="006744B3"/>
    <w:rsid w:val="006837D2"/>
    <w:rsid w:val="00684F62"/>
    <w:rsid w:val="0068604B"/>
    <w:rsid w:val="00686865"/>
    <w:rsid w:val="00693A1B"/>
    <w:rsid w:val="006A0552"/>
    <w:rsid w:val="006A1C10"/>
    <w:rsid w:val="006A524C"/>
    <w:rsid w:val="006A5BE1"/>
    <w:rsid w:val="006A655C"/>
    <w:rsid w:val="006B1BD3"/>
    <w:rsid w:val="006B24FE"/>
    <w:rsid w:val="006B4087"/>
    <w:rsid w:val="006B60B5"/>
    <w:rsid w:val="006C4BB8"/>
    <w:rsid w:val="006C6709"/>
    <w:rsid w:val="006D6607"/>
    <w:rsid w:val="006D6DAA"/>
    <w:rsid w:val="006E270A"/>
    <w:rsid w:val="006E370F"/>
    <w:rsid w:val="006F1C1E"/>
    <w:rsid w:val="006F1F72"/>
    <w:rsid w:val="006F64B8"/>
    <w:rsid w:val="00701F40"/>
    <w:rsid w:val="007023BA"/>
    <w:rsid w:val="007037E5"/>
    <w:rsid w:val="0070494D"/>
    <w:rsid w:val="00706850"/>
    <w:rsid w:val="00722069"/>
    <w:rsid w:val="00722307"/>
    <w:rsid w:val="00724590"/>
    <w:rsid w:val="00724C71"/>
    <w:rsid w:val="00727BA5"/>
    <w:rsid w:val="007304BC"/>
    <w:rsid w:val="00731E42"/>
    <w:rsid w:val="007365DD"/>
    <w:rsid w:val="0074403A"/>
    <w:rsid w:val="0074669D"/>
    <w:rsid w:val="00750D15"/>
    <w:rsid w:val="007512FE"/>
    <w:rsid w:val="00751A50"/>
    <w:rsid w:val="007621BB"/>
    <w:rsid w:val="00785D35"/>
    <w:rsid w:val="00790EDB"/>
    <w:rsid w:val="00792831"/>
    <w:rsid w:val="007A0CE2"/>
    <w:rsid w:val="007A243F"/>
    <w:rsid w:val="007A4259"/>
    <w:rsid w:val="007B4468"/>
    <w:rsid w:val="007B797A"/>
    <w:rsid w:val="007C1BB6"/>
    <w:rsid w:val="007C2278"/>
    <w:rsid w:val="007C48F4"/>
    <w:rsid w:val="007C6FFD"/>
    <w:rsid w:val="007D0A86"/>
    <w:rsid w:val="007D2256"/>
    <w:rsid w:val="007E26C7"/>
    <w:rsid w:val="007E3119"/>
    <w:rsid w:val="007E5F1D"/>
    <w:rsid w:val="007E601B"/>
    <w:rsid w:val="007F1889"/>
    <w:rsid w:val="007F224E"/>
    <w:rsid w:val="00800EE6"/>
    <w:rsid w:val="00801D94"/>
    <w:rsid w:val="008071AE"/>
    <w:rsid w:val="00812505"/>
    <w:rsid w:val="00812F4B"/>
    <w:rsid w:val="00816A58"/>
    <w:rsid w:val="00835A8C"/>
    <w:rsid w:val="00835E07"/>
    <w:rsid w:val="00840593"/>
    <w:rsid w:val="00847784"/>
    <w:rsid w:val="00850FEA"/>
    <w:rsid w:val="008530DB"/>
    <w:rsid w:val="00861F82"/>
    <w:rsid w:val="00862533"/>
    <w:rsid w:val="0086257C"/>
    <w:rsid w:val="00867B5D"/>
    <w:rsid w:val="008758EF"/>
    <w:rsid w:val="00877B76"/>
    <w:rsid w:val="00882905"/>
    <w:rsid w:val="00883BE5"/>
    <w:rsid w:val="008856E5"/>
    <w:rsid w:val="00887BB3"/>
    <w:rsid w:val="0089395E"/>
    <w:rsid w:val="008946A0"/>
    <w:rsid w:val="00895600"/>
    <w:rsid w:val="008A071F"/>
    <w:rsid w:val="008B3021"/>
    <w:rsid w:val="008B374D"/>
    <w:rsid w:val="008B69C5"/>
    <w:rsid w:val="008B7CEA"/>
    <w:rsid w:val="008C0869"/>
    <w:rsid w:val="008D3C98"/>
    <w:rsid w:val="008D4FDD"/>
    <w:rsid w:val="008E68FB"/>
    <w:rsid w:val="008F4534"/>
    <w:rsid w:val="008F5F75"/>
    <w:rsid w:val="008F654D"/>
    <w:rsid w:val="009023B0"/>
    <w:rsid w:val="0090628C"/>
    <w:rsid w:val="009137C7"/>
    <w:rsid w:val="00920771"/>
    <w:rsid w:val="00922AF2"/>
    <w:rsid w:val="00923387"/>
    <w:rsid w:val="009240EE"/>
    <w:rsid w:val="009347CA"/>
    <w:rsid w:val="00940390"/>
    <w:rsid w:val="009446A5"/>
    <w:rsid w:val="00947D01"/>
    <w:rsid w:val="0095162F"/>
    <w:rsid w:val="00951C46"/>
    <w:rsid w:val="00954399"/>
    <w:rsid w:val="00962140"/>
    <w:rsid w:val="00962A9C"/>
    <w:rsid w:val="00972113"/>
    <w:rsid w:val="0097350A"/>
    <w:rsid w:val="00975E26"/>
    <w:rsid w:val="00986D1A"/>
    <w:rsid w:val="00992706"/>
    <w:rsid w:val="00994C71"/>
    <w:rsid w:val="009963CF"/>
    <w:rsid w:val="00996D97"/>
    <w:rsid w:val="009B45E5"/>
    <w:rsid w:val="009C31FF"/>
    <w:rsid w:val="009C47A4"/>
    <w:rsid w:val="009C5A4E"/>
    <w:rsid w:val="009D04D4"/>
    <w:rsid w:val="009D17CC"/>
    <w:rsid w:val="009E0C3F"/>
    <w:rsid w:val="009E0CCF"/>
    <w:rsid w:val="009E6424"/>
    <w:rsid w:val="009F1BC3"/>
    <w:rsid w:val="009F1C6D"/>
    <w:rsid w:val="009F2F3F"/>
    <w:rsid w:val="00A0155D"/>
    <w:rsid w:val="00A043C8"/>
    <w:rsid w:val="00A0478F"/>
    <w:rsid w:val="00A063A3"/>
    <w:rsid w:val="00A11285"/>
    <w:rsid w:val="00A2151E"/>
    <w:rsid w:val="00A255F0"/>
    <w:rsid w:val="00A327D3"/>
    <w:rsid w:val="00A338CF"/>
    <w:rsid w:val="00A3454E"/>
    <w:rsid w:val="00A34D57"/>
    <w:rsid w:val="00A37621"/>
    <w:rsid w:val="00A45B0E"/>
    <w:rsid w:val="00A4786A"/>
    <w:rsid w:val="00A52C99"/>
    <w:rsid w:val="00A549E8"/>
    <w:rsid w:val="00A608DD"/>
    <w:rsid w:val="00A6253F"/>
    <w:rsid w:val="00A627A3"/>
    <w:rsid w:val="00A66AE0"/>
    <w:rsid w:val="00A74E5A"/>
    <w:rsid w:val="00A80789"/>
    <w:rsid w:val="00A815AA"/>
    <w:rsid w:val="00A829A2"/>
    <w:rsid w:val="00A82D65"/>
    <w:rsid w:val="00A84FC4"/>
    <w:rsid w:val="00A86C7F"/>
    <w:rsid w:val="00A87A05"/>
    <w:rsid w:val="00A950BD"/>
    <w:rsid w:val="00AA68E3"/>
    <w:rsid w:val="00AB10CF"/>
    <w:rsid w:val="00AB18EA"/>
    <w:rsid w:val="00AB28C6"/>
    <w:rsid w:val="00AB7D51"/>
    <w:rsid w:val="00AC7136"/>
    <w:rsid w:val="00AD5728"/>
    <w:rsid w:val="00AD79FB"/>
    <w:rsid w:val="00AF14E9"/>
    <w:rsid w:val="00AF4CD8"/>
    <w:rsid w:val="00AF7018"/>
    <w:rsid w:val="00AF7E46"/>
    <w:rsid w:val="00AF7EB4"/>
    <w:rsid w:val="00B00B4E"/>
    <w:rsid w:val="00B01297"/>
    <w:rsid w:val="00B036B0"/>
    <w:rsid w:val="00B14672"/>
    <w:rsid w:val="00B1610B"/>
    <w:rsid w:val="00B201FB"/>
    <w:rsid w:val="00B2129C"/>
    <w:rsid w:val="00B4003E"/>
    <w:rsid w:val="00B43BAF"/>
    <w:rsid w:val="00B515B1"/>
    <w:rsid w:val="00B70E4E"/>
    <w:rsid w:val="00B91D39"/>
    <w:rsid w:val="00B9463C"/>
    <w:rsid w:val="00B963BA"/>
    <w:rsid w:val="00BA2CC4"/>
    <w:rsid w:val="00BA35FE"/>
    <w:rsid w:val="00BA39F7"/>
    <w:rsid w:val="00BA4CA6"/>
    <w:rsid w:val="00BB7660"/>
    <w:rsid w:val="00BD2FAD"/>
    <w:rsid w:val="00BD3E10"/>
    <w:rsid w:val="00BD6A98"/>
    <w:rsid w:val="00BD6B88"/>
    <w:rsid w:val="00BD73C0"/>
    <w:rsid w:val="00BE36A2"/>
    <w:rsid w:val="00BF3591"/>
    <w:rsid w:val="00BF5007"/>
    <w:rsid w:val="00C05744"/>
    <w:rsid w:val="00C06724"/>
    <w:rsid w:val="00C1024E"/>
    <w:rsid w:val="00C106FE"/>
    <w:rsid w:val="00C14818"/>
    <w:rsid w:val="00C207F0"/>
    <w:rsid w:val="00C21372"/>
    <w:rsid w:val="00C2783F"/>
    <w:rsid w:val="00C609DA"/>
    <w:rsid w:val="00C821C3"/>
    <w:rsid w:val="00C8322E"/>
    <w:rsid w:val="00C834EC"/>
    <w:rsid w:val="00C86224"/>
    <w:rsid w:val="00C87827"/>
    <w:rsid w:val="00CA67E5"/>
    <w:rsid w:val="00CB0158"/>
    <w:rsid w:val="00CC36AA"/>
    <w:rsid w:val="00CD03A1"/>
    <w:rsid w:val="00CD2519"/>
    <w:rsid w:val="00CD5FC0"/>
    <w:rsid w:val="00CE05BF"/>
    <w:rsid w:val="00CF3AD7"/>
    <w:rsid w:val="00D02C6B"/>
    <w:rsid w:val="00D0482E"/>
    <w:rsid w:val="00D04923"/>
    <w:rsid w:val="00D060B2"/>
    <w:rsid w:val="00D24579"/>
    <w:rsid w:val="00D24974"/>
    <w:rsid w:val="00D32555"/>
    <w:rsid w:val="00D3335E"/>
    <w:rsid w:val="00D3399B"/>
    <w:rsid w:val="00D353A1"/>
    <w:rsid w:val="00D36DE3"/>
    <w:rsid w:val="00D374FF"/>
    <w:rsid w:val="00D46397"/>
    <w:rsid w:val="00D46C2B"/>
    <w:rsid w:val="00D47C88"/>
    <w:rsid w:val="00D60892"/>
    <w:rsid w:val="00D62C2C"/>
    <w:rsid w:val="00D706B3"/>
    <w:rsid w:val="00D710CC"/>
    <w:rsid w:val="00D74B04"/>
    <w:rsid w:val="00D761C4"/>
    <w:rsid w:val="00D77CD8"/>
    <w:rsid w:val="00D80400"/>
    <w:rsid w:val="00D81015"/>
    <w:rsid w:val="00D81909"/>
    <w:rsid w:val="00D83333"/>
    <w:rsid w:val="00D90391"/>
    <w:rsid w:val="00D936E5"/>
    <w:rsid w:val="00DA2F59"/>
    <w:rsid w:val="00DB5A07"/>
    <w:rsid w:val="00DC03C9"/>
    <w:rsid w:val="00DC246C"/>
    <w:rsid w:val="00DD0F05"/>
    <w:rsid w:val="00DD6CFB"/>
    <w:rsid w:val="00DE2A0D"/>
    <w:rsid w:val="00DE72CA"/>
    <w:rsid w:val="00DF0E97"/>
    <w:rsid w:val="00DF77F9"/>
    <w:rsid w:val="00E07E0F"/>
    <w:rsid w:val="00E11898"/>
    <w:rsid w:val="00E12ACC"/>
    <w:rsid w:val="00E1343F"/>
    <w:rsid w:val="00E20158"/>
    <w:rsid w:val="00E26AE3"/>
    <w:rsid w:val="00E300C8"/>
    <w:rsid w:val="00E3130C"/>
    <w:rsid w:val="00E333FE"/>
    <w:rsid w:val="00E41666"/>
    <w:rsid w:val="00E440B9"/>
    <w:rsid w:val="00E541D1"/>
    <w:rsid w:val="00E543AF"/>
    <w:rsid w:val="00E54856"/>
    <w:rsid w:val="00E57226"/>
    <w:rsid w:val="00E61193"/>
    <w:rsid w:val="00E63125"/>
    <w:rsid w:val="00E659FD"/>
    <w:rsid w:val="00E66FA4"/>
    <w:rsid w:val="00E676DD"/>
    <w:rsid w:val="00E848AE"/>
    <w:rsid w:val="00E869F5"/>
    <w:rsid w:val="00E87D98"/>
    <w:rsid w:val="00EA13A7"/>
    <w:rsid w:val="00EA3A3B"/>
    <w:rsid w:val="00EA5705"/>
    <w:rsid w:val="00EA6906"/>
    <w:rsid w:val="00EB0CB3"/>
    <w:rsid w:val="00EB3BEE"/>
    <w:rsid w:val="00EB7665"/>
    <w:rsid w:val="00EC485B"/>
    <w:rsid w:val="00EC618D"/>
    <w:rsid w:val="00ED519B"/>
    <w:rsid w:val="00EE7076"/>
    <w:rsid w:val="00EF00E3"/>
    <w:rsid w:val="00EF21B1"/>
    <w:rsid w:val="00EF3195"/>
    <w:rsid w:val="00EF7A42"/>
    <w:rsid w:val="00F03887"/>
    <w:rsid w:val="00F04559"/>
    <w:rsid w:val="00F14F14"/>
    <w:rsid w:val="00F15877"/>
    <w:rsid w:val="00F30203"/>
    <w:rsid w:val="00F36900"/>
    <w:rsid w:val="00F42430"/>
    <w:rsid w:val="00F4739D"/>
    <w:rsid w:val="00F57329"/>
    <w:rsid w:val="00F606B9"/>
    <w:rsid w:val="00F616D1"/>
    <w:rsid w:val="00F618C0"/>
    <w:rsid w:val="00F64520"/>
    <w:rsid w:val="00F67056"/>
    <w:rsid w:val="00F7384D"/>
    <w:rsid w:val="00F81BD5"/>
    <w:rsid w:val="00F86AF1"/>
    <w:rsid w:val="00F96034"/>
    <w:rsid w:val="00FA0D37"/>
    <w:rsid w:val="00FA639B"/>
    <w:rsid w:val="00FB17C0"/>
    <w:rsid w:val="00FB4F43"/>
    <w:rsid w:val="00FC2B7F"/>
    <w:rsid w:val="00FC6FCD"/>
    <w:rsid w:val="00FD096C"/>
    <w:rsid w:val="00FD274B"/>
    <w:rsid w:val="00FD5C54"/>
    <w:rsid w:val="00FE4E66"/>
    <w:rsid w:val="00FF07A3"/>
    <w:rsid w:val="00FF4553"/>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978E"/>
  <w15:chartTrackingRefBased/>
  <w15:docId w15:val="{E0939C19-E42F-42FB-B2E3-B21D500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7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04"/>
  </w:style>
  <w:style w:type="paragraph" w:styleId="Footer">
    <w:name w:val="footer"/>
    <w:basedOn w:val="Normal"/>
    <w:link w:val="FooterChar"/>
    <w:uiPriority w:val="99"/>
    <w:unhideWhenUsed/>
    <w:rsid w:val="00D7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04"/>
  </w:style>
  <w:style w:type="character" w:styleId="Hyperlink">
    <w:name w:val="Hyperlink"/>
    <w:basedOn w:val="DefaultParagraphFont"/>
    <w:uiPriority w:val="99"/>
    <w:unhideWhenUsed/>
    <w:rsid w:val="00D74B04"/>
    <w:rPr>
      <w:color w:val="0563C1" w:themeColor="hyperlink"/>
      <w:u w:val="single"/>
    </w:rPr>
  </w:style>
  <w:style w:type="character" w:styleId="UnresolvedMention">
    <w:name w:val="Unresolved Mention"/>
    <w:basedOn w:val="DefaultParagraphFont"/>
    <w:uiPriority w:val="99"/>
    <w:semiHidden/>
    <w:unhideWhenUsed/>
    <w:rsid w:val="00D74B04"/>
    <w:rPr>
      <w:color w:val="605E5C"/>
      <w:shd w:val="clear" w:color="auto" w:fill="E1DFDD"/>
    </w:rPr>
  </w:style>
  <w:style w:type="paragraph" w:styleId="ListParagraph">
    <w:name w:val="List Paragraph"/>
    <w:basedOn w:val="Normal"/>
    <w:uiPriority w:val="34"/>
    <w:qFormat/>
    <w:rsid w:val="00E333FE"/>
    <w:pPr>
      <w:spacing w:after="0" w:line="240" w:lineRule="auto"/>
      <w:ind w:left="720"/>
      <w:contextualSpacing/>
    </w:pPr>
    <w:rPr>
      <w:sz w:val="24"/>
      <w:szCs w:val="24"/>
    </w:rPr>
  </w:style>
  <w:style w:type="paragraph" w:styleId="NoSpacing">
    <w:name w:val="No Spacing"/>
    <w:uiPriority w:val="1"/>
    <w:qFormat/>
    <w:rsid w:val="00E333FE"/>
    <w:pPr>
      <w:spacing w:after="0" w:line="240" w:lineRule="auto"/>
    </w:pPr>
  </w:style>
  <w:style w:type="paragraph" w:customStyle="1" w:styleId="level1">
    <w:name w:val="_level1"/>
    <w:basedOn w:val="Normal"/>
    <w:rsid w:val="00E333FE"/>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6952"/>
    <w:rPr>
      <w:color w:val="954F72" w:themeColor="followedHyperlink"/>
      <w:u w:val="single"/>
    </w:rPr>
  </w:style>
  <w:style w:type="character" w:customStyle="1" w:styleId="apple-converted-space">
    <w:name w:val="apple-converted-space"/>
    <w:basedOn w:val="DefaultParagraphFont"/>
    <w:rsid w:val="0058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4772">
      <w:bodyDiv w:val="1"/>
      <w:marLeft w:val="0"/>
      <w:marRight w:val="0"/>
      <w:marTop w:val="0"/>
      <w:marBottom w:val="0"/>
      <w:divBdr>
        <w:top w:val="none" w:sz="0" w:space="0" w:color="auto"/>
        <w:left w:val="none" w:sz="0" w:space="0" w:color="auto"/>
        <w:bottom w:val="none" w:sz="0" w:space="0" w:color="auto"/>
        <w:right w:val="none" w:sz="0" w:space="0" w:color="auto"/>
      </w:divBdr>
    </w:div>
    <w:div w:id="2029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heidenreich\AppData\Local\Microsoft\Windows\INetCache\Content.Outlook\N33M3X9Z\nheidenreich@alleghenycourts.us" TargetMode="External"/><Relationship Id="rId13" Type="http://schemas.openxmlformats.org/officeDocument/2006/relationships/hyperlink" Target="mailto:emergencybubash@alleghenycourts.us" TargetMode="External"/><Relationship Id="rId18" Type="http://schemas.openxmlformats.org/officeDocument/2006/relationships/hyperlink" Target="mailto:motionsbubash@aleghenycourts.us" TargetMode="External"/><Relationship Id="rId3" Type="http://schemas.openxmlformats.org/officeDocument/2006/relationships/settings" Target="settings.xml"/><Relationship Id="rId21" Type="http://schemas.openxmlformats.org/officeDocument/2006/relationships/hyperlink" Target="mailto:bubashchambers@alleghenycourts.us" TargetMode="External"/><Relationship Id="rId7" Type="http://schemas.openxmlformats.org/officeDocument/2006/relationships/image" Target="media/image1.jpeg"/><Relationship Id="rId12" Type="http://schemas.openxmlformats.org/officeDocument/2006/relationships/hyperlink" Target="mailto:1stFOP@PACSES.com" TargetMode="External"/><Relationship Id="rId17" Type="http://schemas.openxmlformats.org/officeDocument/2006/relationships/hyperlink" Target="mailto:motionsbubash@alleghenycourts.us" TargetMode="External"/><Relationship Id="rId2" Type="http://schemas.openxmlformats.org/officeDocument/2006/relationships/styles" Target="styles.xml"/><Relationship Id="rId16" Type="http://schemas.openxmlformats.org/officeDocument/2006/relationships/hyperlink" Target="mailto:motionsbubash@alleghenycourts.us" TargetMode="External"/><Relationship Id="rId20" Type="http://schemas.openxmlformats.org/officeDocument/2006/relationships/hyperlink" Target="mailto:bubashchambers@alleghenycourts.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20custodydepartment@alleghenycourts.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mergencybubash@alleghenycourts.us" TargetMode="External"/><Relationship Id="rId23" Type="http://schemas.openxmlformats.org/officeDocument/2006/relationships/fontTable" Target="fontTable.xml"/><Relationship Id="rId10" Type="http://schemas.openxmlformats.org/officeDocument/2006/relationships/hyperlink" Target="mailto:Seanaudley@alleghenycourts.us" TargetMode="External"/><Relationship Id="rId19" Type="http://schemas.openxmlformats.org/officeDocument/2006/relationships/hyperlink" Target="mailto:motionsbubash@alleghenycourts.us" TargetMode="External"/><Relationship Id="rId4" Type="http://schemas.openxmlformats.org/officeDocument/2006/relationships/webSettings" Target="webSettings.xml"/><Relationship Id="rId9" Type="http://schemas.openxmlformats.org/officeDocument/2006/relationships/hyperlink" Target="mailto:mking@alleghenycourts.us" TargetMode="External"/><Relationship Id="rId14" Type="http://schemas.openxmlformats.org/officeDocument/2006/relationships/hyperlink" Target="mailto:custodydepartment@alleghenycourts.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Allegheny Courts</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Morrow,Eileen</dc:creator>
  <cp:keywords/>
  <dc:description/>
  <cp:lastModifiedBy>Bubash Cathleen</cp:lastModifiedBy>
  <cp:revision>8</cp:revision>
  <cp:lastPrinted>2020-07-06T17:55:00Z</cp:lastPrinted>
  <dcterms:created xsi:type="dcterms:W3CDTF">2024-03-15T19:05:00Z</dcterms:created>
  <dcterms:modified xsi:type="dcterms:W3CDTF">2024-03-18T15:55:00Z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caac2e-1f1b-4195-af4b-41e7a7f60907_Enabled">
    <vt:lpwstr>true</vt:lpwstr>
  </property>
  <property fmtid="{D5CDD505-2E9C-101B-9397-08002B2CF9AE}" pid="3" name="MSIP_Label_91caac2e-1f1b-4195-af4b-41e7a7f60907_SetDate">
    <vt:lpwstr>2024-03-15T15:33:40Z</vt:lpwstr>
  </property>
  <property fmtid="{D5CDD505-2E9C-101B-9397-08002B2CF9AE}" pid="4" name="MSIP_Label_91caac2e-1f1b-4195-af4b-41e7a7f60907_Method">
    <vt:lpwstr>Standard</vt:lpwstr>
  </property>
  <property fmtid="{D5CDD505-2E9C-101B-9397-08002B2CF9AE}" pid="5" name="MSIP_Label_91caac2e-1f1b-4195-af4b-41e7a7f60907_Name">
    <vt:lpwstr>defa4170-0d19-0005-0004-bc88714345d2</vt:lpwstr>
  </property>
  <property fmtid="{D5CDD505-2E9C-101B-9397-08002B2CF9AE}" pid="6" name="MSIP_Label_91caac2e-1f1b-4195-af4b-41e7a7f60907_SiteId">
    <vt:lpwstr>3cabe054-d40a-4e65-a310-650b0035177f</vt:lpwstr>
  </property>
  <property fmtid="{D5CDD505-2E9C-101B-9397-08002B2CF9AE}" pid="7" name="MSIP_Label_91caac2e-1f1b-4195-af4b-41e7a7f60907_ActionId">
    <vt:lpwstr>b9a6377d-b061-4e1e-a206-fdfd381ebcc4</vt:lpwstr>
  </property>
  <property fmtid="{D5CDD505-2E9C-101B-9397-08002B2CF9AE}" pid="8" name="MSIP_Label_91caac2e-1f1b-4195-af4b-41e7a7f60907_ContentBits">
    <vt:lpwstr>0</vt:lpwstr>
  </property>
</Properties>
</file>